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008B" w:rsidRDefault="007327F2">
      <w:pPr>
        <w:spacing w:after="0"/>
      </w:pPr>
      <w:r>
        <w:rPr>
          <w:b/>
          <w:sz w:val="23"/>
        </w:rPr>
        <w:t xml:space="preserve"> </w:t>
      </w:r>
    </w:p>
    <w:p w:rsidR="0084008B" w:rsidRDefault="007327F2">
      <w:pPr>
        <w:spacing w:after="0"/>
        <w:ind w:right="1959"/>
        <w:jc w:val="right"/>
      </w:pPr>
      <w:r>
        <w:rPr>
          <w:noProof/>
        </w:rPr>
        <w:drawing>
          <wp:inline distT="0" distB="0" distL="0" distR="0">
            <wp:extent cx="4001770" cy="260096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
                    <a:stretch>
                      <a:fillRect/>
                    </a:stretch>
                  </pic:blipFill>
                  <pic:spPr>
                    <a:xfrm>
                      <a:off x="0" y="0"/>
                      <a:ext cx="4001770" cy="2600960"/>
                    </a:xfrm>
                    <a:prstGeom prst="rect">
                      <a:avLst/>
                    </a:prstGeom>
                  </pic:spPr>
                </pic:pic>
              </a:graphicData>
            </a:graphic>
          </wp:inline>
        </w:drawing>
      </w:r>
      <w:r>
        <w:rPr>
          <w:b/>
          <w:sz w:val="23"/>
        </w:rPr>
        <w:t xml:space="preserve"> </w:t>
      </w:r>
    </w:p>
    <w:p w:rsidR="0084008B" w:rsidRDefault="007327F2">
      <w:pPr>
        <w:spacing w:after="0"/>
        <w:ind w:right="428"/>
        <w:jc w:val="center"/>
      </w:pPr>
      <w:r>
        <w:rPr>
          <w:b/>
          <w:sz w:val="23"/>
        </w:rPr>
        <w:t xml:space="preserve"> </w:t>
      </w:r>
    </w:p>
    <w:p w:rsidR="0084008B" w:rsidRDefault="007327F2">
      <w:pPr>
        <w:spacing w:after="282"/>
        <w:ind w:right="428"/>
        <w:jc w:val="center"/>
      </w:pPr>
      <w:r>
        <w:rPr>
          <w:b/>
          <w:sz w:val="23"/>
        </w:rPr>
        <w:t xml:space="preserve"> </w:t>
      </w:r>
    </w:p>
    <w:p w:rsidR="0084008B" w:rsidRDefault="007327F2">
      <w:pPr>
        <w:spacing w:after="0"/>
        <w:ind w:left="341"/>
      </w:pPr>
      <w:r>
        <w:rPr>
          <w:rFonts w:ascii="Times New Roman" w:eastAsia="Times New Roman" w:hAnsi="Times New Roman" w:cs="Times New Roman"/>
          <w:b/>
          <w:sz w:val="56"/>
        </w:rPr>
        <w:t xml:space="preserve">Concurrent Enrollment Partnership </w:t>
      </w:r>
    </w:p>
    <w:p w:rsidR="0084008B" w:rsidRDefault="007327F2">
      <w:pPr>
        <w:spacing w:after="158"/>
        <w:ind w:left="10" w:right="482" w:hanging="10"/>
        <w:jc w:val="center"/>
      </w:pPr>
      <w:r>
        <w:rPr>
          <w:rFonts w:ascii="Times New Roman" w:eastAsia="Times New Roman" w:hAnsi="Times New Roman" w:cs="Times New Roman"/>
          <w:b/>
          <w:sz w:val="48"/>
        </w:rPr>
        <w:t xml:space="preserve">Student Handbook  </w:t>
      </w:r>
    </w:p>
    <w:p w:rsidR="0084008B" w:rsidRDefault="007327F2">
      <w:pPr>
        <w:spacing w:after="0"/>
        <w:ind w:left="10" w:right="486" w:hanging="10"/>
        <w:jc w:val="center"/>
      </w:pPr>
      <w:r>
        <w:rPr>
          <w:rFonts w:ascii="Times New Roman" w:eastAsia="Times New Roman" w:hAnsi="Times New Roman" w:cs="Times New Roman"/>
          <w:b/>
          <w:sz w:val="48"/>
        </w:rPr>
        <w:t>(Condensed email version)</w:t>
      </w:r>
      <w:r>
        <w:rPr>
          <w:rFonts w:ascii="Times New Roman" w:eastAsia="Times New Roman" w:hAnsi="Times New Roman" w:cs="Times New Roman"/>
          <w:b/>
          <w:sz w:val="72"/>
        </w:rPr>
        <w:t xml:space="preserve"> </w:t>
      </w:r>
    </w:p>
    <w:p w:rsidR="0084008B" w:rsidRDefault="007327F2">
      <w:pPr>
        <w:spacing w:after="0"/>
        <w:ind w:right="428"/>
        <w:jc w:val="center"/>
      </w:pPr>
      <w:r>
        <w:rPr>
          <w:b/>
          <w:sz w:val="23"/>
        </w:rPr>
        <w:t xml:space="preserve"> </w:t>
      </w:r>
    </w:p>
    <w:p w:rsidR="0084008B" w:rsidRDefault="007327F2">
      <w:pPr>
        <w:spacing w:after="0"/>
        <w:ind w:right="428"/>
        <w:jc w:val="center"/>
      </w:pPr>
      <w:r>
        <w:rPr>
          <w:b/>
          <w:sz w:val="23"/>
        </w:rPr>
        <w:t xml:space="preserve"> </w:t>
      </w:r>
    </w:p>
    <w:p w:rsidR="0084008B" w:rsidRDefault="007327F2">
      <w:pPr>
        <w:spacing w:after="0"/>
        <w:ind w:right="428"/>
        <w:jc w:val="center"/>
      </w:pPr>
      <w:r>
        <w:rPr>
          <w:b/>
          <w:sz w:val="23"/>
        </w:rPr>
        <w:t xml:space="preserve"> </w:t>
      </w:r>
    </w:p>
    <w:p w:rsidR="0084008B" w:rsidRDefault="007327F2">
      <w:pPr>
        <w:spacing w:after="0"/>
        <w:ind w:right="428"/>
        <w:jc w:val="center"/>
      </w:pPr>
      <w:r>
        <w:rPr>
          <w:b/>
          <w:sz w:val="23"/>
        </w:rPr>
        <w:t xml:space="preserve"> </w:t>
      </w:r>
    </w:p>
    <w:p w:rsidR="0084008B" w:rsidRDefault="007327F2">
      <w:pPr>
        <w:spacing w:after="0"/>
      </w:pPr>
      <w:r>
        <w:rPr>
          <w:b/>
          <w:sz w:val="23"/>
        </w:rPr>
        <w:t xml:space="preserve"> </w:t>
      </w:r>
    </w:p>
    <w:p w:rsidR="0084008B" w:rsidRDefault="007327F2">
      <w:pPr>
        <w:spacing w:after="0"/>
        <w:ind w:right="428"/>
        <w:jc w:val="center"/>
      </w:pPr>
      <w:r>
        <w:rPr>
          <w:b/>
          <w:sz w:val="23"/>
        </w:rPr>
        <w:t xml:space="preserve"> </w:t>
      </w:r>
    </w:p>
    <w:p w:rsidR="0084008B" w:rsidRDefault="007327F2">
      <w:pPr>
        <w:spacing w:after="0"/>
        <w:ind w:right="428"/>
        <w:jc w:val="center"/>
      </w:pPr>
      <w:r>
        <w:rPr>
          <w:b/>
          <w:sz w:val="23"/>
        </w:rPr>
        <w:t xml:space="preserve"> </w:t>
      </w:r>
    </w:p>
    <w:p w:rsidR="0084008B" w:rsidRDefault="007327F2">
      <w:pPr>
        <w:spacing w:after="0"/>
        <w:ind w:right="428"/>
        <w:jc w:val="center"/>
      </w:pPr>
      <w:r>
        <w:rPr>
          <w:b/>
          <w:sz w:val="23"/>
        </w:rPr>
        <w:t xml:space="preserve"> </w:t>
      </w:r>
    </w:p>
    <w:p w:rsidR="0084008B" w:rsidRDefault="007327F2">
      <w:pPr>
        <w:spacing w:after="0"/>
        <w:ind w:right="428"/>
        <w:jc w:val="center"/>
      </w:pPr>
      <w:r>
        <w:rPr>
          <w:b/>
          <w:sz w:val="23"/>
        </w:rPr>
        <w:t xml:space="preserve"> </w:t>
      </w:r>
    </w:p>
    <w:p w:rsidR="0084008B" w:rsidRDefault="007327F2">
      <w:pPr>
        <w:spacing w:after="0"/>
        <w:ind w:right="428"/>
        <w:jc w:val="center"/>
      </w:pPr>
      <w:r>
        <w:rPr>
          <w:b/>
          <w:sz w:val="23"/>
        </w:rPr>
        <w:t xml:space="preserve"> </w:t>
      </w:r>
    </w:p>
    <w:p w:rsidR="0084008B" w:rsidRDefault="007327F2">
      <w:pPr>
        <w:spacing w:after="0"/>
      </w:pPr>
      <w:r>
        <w:rPr>
          <w:b/>
          <w:sz w:val="23"/>
        </w:rPr>
        <w:t xml:space="preserve"> </w:t>
      </w:r>
    </w:p>
    <w:p w:rsidR="0084008B" w:rsidRDefault="007327F2">
      <w:pPr>
        <w:spacing w:after="0"/>
        <w:ind w:left="10" w:right="475" w:hanging="10"/>
        <w:jc w:val="right"/>
      </w:pPr>
      <w:r>
        <w:rPr>
          <w:rFonts w:ascii="Times New Roman" w:eastAsia="Times New Roman" w:hAnsi="Times New Roman" w:cs="Times New Roman"/>
          <w:sz w:val="24"/>
        </w:rPr>
        <w:t xml:space="preserve">High School </w:t>
      </w:r>
      <w:r w:rsidR="00AE112B">
        <w:rPr>
          <w:rFonts w:ascii="Times New Roman" w:eastAsia="Times New Roman" w:hAnsi="Times New Roman" w:cs="Times New Roman"/>
          <w:sz w:val="24"/>
        </w:rPr>
        <w:t>Partnership</w:t>
      </w:r>
      <w:r>
        <w:rPr>
          <w:rFonts w:ascii="Times New Roman" w:eastAsia="Times New Roman" w:hAnsi="Times New Roman" w:cs="Times New Roman"/>
          <w:sz w:val="24"/>
        </w:rPr>
        <w:t xml:space="preserve"> Office</w:t>
      </w:r>
      <w:r>
        <w:rPr>
          <w:i/>
          <w:sz w:val="24"/>
        </w:rPr>
        <w:t xml:space="preserve"> </w:t>
      </w:r>
    </w:p>
    <w:p w:rsidR="0084008B" w:rsidRDefault="007327F2">
      <w:pPr>
        <w:spacing w:after="0"/>
        <w:ind w:left="10" w:right="467" w:hanging="10"/>
        <w:jc w:val="right"/>
      </w:pPr>
      <w:r>
        <w:rPr>
          <w:rFonts w:ascii="Times New Roman" w:eastAsia="Times New Roman" w:hAnsi="Times New Roman" w:cs="Times New Roman"/>
          <w:i/>
          <w:sz w:val="24"/>
        </w:rPr>
        <w:t xml:space="preserve">Iowa Western Community College </w:t>
      </w:r>
    </w:p>
    <w:p w:rsidR="0084008B" w:rsidRDefault="007327F2">
      <w:pPr>
        <w:spacing w:after="0"/>
        <w:ind w:left="10" w:right="467" w:hanging="10"/>
        <w:jc w:val="right"/>
      </w:pPr>
      <w:r>
        <w:rPr>
          <w:rFonts w:ascii="Times New Roman" w:eastAsia="Times New Roman" w:hAnsi="Times New Roman" w:cs="Times New Roman"/>
          <w:i/>
          <w:sz w:val="24"/>
        </w:rPr>
        <w:t xml:space="preserve">2700 College Road </w:t>
      </w:r>
    </w:p>
    <w:p w:rsidR="0084008B" w:rsidRDefault="007327F2">
      <w:pPr>
        <w:spacing w:after="0"/>
        <w:ind w:left="10" w:right="467" w:hanging="10"/>
        <w:jc w:val="right"/>
      </w:pPr>
      <w:r>
        <w:rPr>
          <w:rFonts w:ascii="Times New Roman" w:eastAsia="Times New Roman" w:hAnsi="Times New Roman" w:cs="Times New Roman"/>
          <w:i/>
          <w:sz w:val="24"/>
        </w:rPr>
        <w:t xml:space="preserve">Council Bluffs, IA 51503 </w:t>
      </w:r>
    </w:p>
    <w:p w:rsidR="0084008B" w:rsidRDefault="007327F2">
      <w:pPr>
        <w:spacing w:after="0"/>
        <w:ind w:left="10" w:right="467" w:hanging="10"/>
        <w:jc w:val="right"/>
      </w:pPr>
      <w:r>
        <w:rPr>
          <w:rFonts w:ascii="Times New Roman" w:eastAsia="Times New Roman" w:hAnsi="Times New Roman" w:cs="Times New Roman"/>
          <w:i/>
          <w:sz w:val="24"/>
        </w:rPr>
        <w:t xml:space="preserve">F: (712)325-3708 </w:t>
      </w:r>
    </w:p>
    <w:p w:rsidR="0084008B" w:rsidRDefault="007327F2">
      <w:pPr>
        <w:spacing w:after="0"/>
        <w:ind w:right="484"/>
        <w:jc w:val="right"/>
      </w:pPr>
      <w:r>
        <w:rPr>
          <w:rFonts w:ascii="Times New Roman" w:eastAsia="Times New Roman" w:hAnsi="Times New Roman" w:cs="Times New Roman"/>
          <w:i/>
          <w:color w:val="0000FF"/>
          <w:sz w:val="24"/>
          <w:u w:val="single" w:color="0000FF"/>
        </w:rPr>
        <w:t>highschooloutreach@iwcc.edu</w:t>
      </w:r>
      <w:r>
        <w:rPr>
          <w:rFonts w:ascii="Times New Roman" w:eastAsia="Times New Roman" w:hAnsi="Times New Roman" w:cs="Times New Roman"/>
          <w:i/>
          <w:sz w:val="24"/>
        </w:rPr>
        <w:t xml:space="preserve"> </w:t>
      </w:r>
    </w:p>
    <w:p w:rsidR="0084008B" w:rsidRDefault="007327F2">
      <w:pPr>
        <w:spacing w:after="0" w:line="237" w:lineRule="auto"/>
        <w:ind w:right="5094"/>
      </w:pPr>
      <w:r>
        <w:rPr>
          <w:rFonts w:ascii="Arial" w:eastAsia="Arial" w:hAnsi="Arial" w:cs="Arial"/>
          <w:sz w:val="24"/>
        </w:rPr>
        <w:lastRenderedPageBreak/>
        <w:t xml:space="preserve"> </w:t>
      </w: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p>
    <w:sdt>
      <w:sdtPr>
        <w:id w:val="1871184258"/>
        <w:docPartObj>
          <w:docPartGallery w:val="Table of Contents"/>
        </w:docPartObj>
      </w:sdtPr>
      <w:sdtContent>
        <w:p w:rsidR="0084008B" w:rsidRDefault="007327F2">
          <w:pPr>
            <w:spacing w:after="0"/>
            <w:ind w:right="485"/>
            <w:jc w:val="center"/>
          </w:pPr>
          <w:r>
            <w:rPr>
              <w:rFonts w:ascii="Cambria" w:eastAsia="Cambria" w:hAnsi="Cambria" w:cs="Cambria"/>
              <w:color w:val="365F91"/>
              <w:sz w:val="32"/>
            </w:rPr>
            <w:t xml:space="preserve">Table of Contents </w:t>
          </w:r>
        </w:p>
        <w:p w:rsidR="0084008B" w:rsidRPr="00070C5A" w:rsidRDefault="007327F2">
          <w:pPr>
            <w:pStyle w:val="TOC1"/>
            <w:tabs>
              <w:tab w:val="right" w:leader="dot" w:pos="9842"/>
            </w:tabs>
            <w:rPr>
              <w:sz w:val="22"/>
            </w:rPr>
          </w:pPr>
          <w:r>
            <w:fldChar w:fldCharType="begin"/>
          </w:r>
          <w:r>
            <w:instrText xml:space="preserve"> TOC \o "1-2" \h \z \u </w:instrText>
          </w:r>
          <w:r>
            <w:fldChar w:fldCharType="separate"/>
          </w:r>
          <w:hyperlink w:anchor="_Toc28731">
            <w:r w:rsidRPr="00070C5A">
              <w:rPr>
                <w:sz w:val="22"/>
              </w:rPr>
              <w:t>Introduction</w:t>
            </w:r>
            <w:r w:rsidRPr="00070C5A">
              <w:rPr>
                <w:sz w:val="22"/>
              </w:rPr>
              <w:tab/>
            </w:r>
            <w:r w:rsidRPr="00070C5A">
              <w:rPr>
                <w:sz w:val="22"/>
              </w:rPr>
              <w:fldChar w:fldCharType="begin"/>
            </w:r>
            <w:r w:rsidRPr="00070C5A">
              <w:rPr>
                <w:sz w:val="22"/>
              </w:rPr>
              <w:instrText>PAGEREF _Toc28731 \h</w:instrText>
            </w:r>
            <w:r w:rsidRPr="00070C5A">
              <w:rPr>
                <w:sz w:val="22"/>
              </w:rPr>
            </w:r>
            <w:r w:rsidRPr="00070C5A">
              <w:rPr>
                <w:sz w:val="22"/>
              </w:rPr>
              <w:fldChar w:fldCharType="separate"/>
            </w:r>
            <w:r w:rsidR="002767E2">
              <w:rPr>
                <w:noProof/>
                <w:sz w:val="22"/>
              </w:rPr>
              <w:t>4</w:t>
            </w:r>
            <w:r w:rsidRPr="00070C5A">
              <w:rPr>
                <w:sz w:val="22"/>
              </w:rPr>
              <w:fldChar w:fldCharType="end"/>
            </w:r>
          </w:hyperlink>
        </w:p>
        <w:p w:rsidR="0084008B" w:rsidRPr="00070C5A" w:rsidRDefault="00AE112B">
          <w:pPr>
            <w:pStyle w:val="TOC2"/>
            <w:tabs>
              <w:tab w:val="right" w:leader="dot" w:pos="9842"/>
            </w:tabs>
            <w:rPr>
              <w:sz w:val="22"/>
            </w:rPr>
          </w:pPr>
          <w:hyperlink w:anchor="_Toc28732">
            <w:r w:rsidR="007327F2" w:rsidRPr="00070C5A">
              <w:rPr>
                <w:sz w:val="22"/>
              </w:rPr>
              <w:t>Equal Opportunity and Non-Discrimination Statement</w:t>
            </w:r>
            <w:r w:rsidR="007327F2" w:rsidRPr="00070C5A">
              <w:rPr>
                <w:sz w:val="22"/>
              </w:rPr>
              <w:tab/>
            </w:r>
            <w:r w:rsidR="007327F2" w:rsidRPr="00070C5A">
              <w:rPr>
                <w:sz w:val="22"/>
              </w:rPr>
              <w:fldChar w:fldCharType="begin"/>
            </w:r>
            <w:r w:rsidR="007327F2" w:rsidRPr="00070C5A">
              <w:rPr>
                <w:sz w:val="22"/>
              </w:rPr>
              <w:instrText>PAGEREF _Toc28732 \h</w:instrText>
            </w:r>
            <w:r w:rsidR="007327F2" w:rsidRPr="00070C5A">
              <w:rPr>
                <w:sz w:val="22"/>
              </w:rPr>
            </w:r>
            <w:r w:rsidR="007327F2" w:rsidRPr="00070C5A">
              <w:rPr>
                <w:sz w:val="22"/>
              </w:rPr>
              <w:fldChar w:fldCharType="separate"/>
            </w:r>
            <w:r w:rsidR="002767E2">
              <w:rPr>
                <w:noProof/>
                <w:sz w:val="22"/>
              </w:rPr>
              <w:t>4</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33">
            <w:r w:rsidR="007327F2" w:rsidRPr="00070C5A">
              <w:rPr>
                <w:sz w:val="22"/>
              </w:rPr>
              <w:t>Welcome</w:t>
            </w:r>
            <w:r w:rsidR="007327F2" w:rsidRPr="00070C5A">
              <w:rPr>
                <w:sz w:val="22"/>
              </w:rPr>
              <w:tab/>
            </w:r>
            <w:r w:rsidR="007327F2" w:rsidRPr="00070C5A">
              <w:rPr>
                <w:sz w:val="22"/>
              </w:rPr>
              <w:fldChar w:fldCharType="begin"/>
            </w:r>
            <w:r w:rsidR="007327F2" w:rsidRPr="00070C5A">
              <w:rPr>
                <w:sz w:val="22"/>
              </w:rPr>
              <w:instrText>PAGEREF _Toc28733 \h</w:instrText>
            </w:r>
            <w:r w:rsidR="007327F2" w:rsidRPr="00070C5A">
              <w:rPr>
                <w:sz w:val="22"/>
              </w:rPr>
            </w:r>
            <w:r w:rsidR="007327F2" w:rsidRPr="00070C5A">
              <w:rPr>
                <w:sz w:val="22"/>
              </w:rPr>
              <w:fldChar w:fldCharType="separate"/>
            </w:r>
            <w:r w:rsidR="002767E2">
              <w:rPr>
                <w:noProof/>
                <w:sz w:val="22"/>
              </w:rPr>
              <w:t>5</w:t>
            </w:r>
            <w:r w:rsidR="007327F2" w:rsidRPr="00070C5A">
              <w:rPr>
                <w:sz w:val="22"/>
              </w:rPr>
              <w:fldChar w:fldCharType="end"/>
            </w:r>
          </w:hyperlink>
        </w:p>
        <w:p w:rsidR="004D1D8B" w:rsidRPr="00070C5A" w:rsidRDefault="004D1D8B">
          <w:pPr>
            <w:pStyle w:val="TOC1"/>
            <w:tabs>
              <w:tab w:val="right" w:leader="dot" w:pos="9842"/>
            </w:tabs>
            <w:rPr>
              <w:sz w:val="22"/>
            </w:rPr>
          </w:pPr>
          <w:r w:rsidRPr="00070C5A">
            <w:rPr>
              <w:sz w:val="22"/>
            </w:rPr>
            <w:t>Mission Statement</w:t>
          </w:r>
          <w:r w:rsidRPr="00070C5A">
            <w:rPr>
              <w:sz w:val="22"/>
            </w:rPr>
            <w:tab/>
            <w:t>5</w:t>
          </w:r>
        </w:p>
        <w:p w:rsidR="0084008B" w:rsidRPr="00070C5A" w:rsidRDefault="00AE112B">
          <w:pPr>
            <w:pStyle w:val="TOC1"/>
            <w:tabs>
              <w:tab w:val="right" w:leader="dot" w:pos="9842"/>
            </w:tabs>
            <w:rPr>
              <w:sz w:val="22"/>
            </w:rPr>
          </w:pPr>
          <w:hyperlink w:anchor="_Toc28734">
            <w:r w:rsidR="007327F2" w:rsidRPr="00070C5A">
              <w:rPr>
                <w:sz w:val="22"/>
              </w:rPr>
              <w:t>Campus Map</w:t>
            </w:r>
            <w:r w:rsidR="007327F2" w:rsidRPr="00070C5A">
              <w:rPr>
                <w:sz w:val="22"/>
              </w:rPr>
              <w:tab/>
            </w:r>
            <w:r w:rsidR="007327F2" w:rsidRPr="00070C5A">
              <w:rPr>
                <w:sz w:val="22"/>
              </w:rPr>
              <w:fldChar w:fldCharType="begin"/>
            </w:r>
            <w:r w:rsidR="007327F2" w:rsidRPr="00070C5A">
              <w:rPr>
                <w:sz w:val="22"/>
              </w:rPr>
              <w:instrText>PAGEREF _Toc28734 \h</w:instrText>
            </w:r>
            <w:r w:rsidR="007327F2" w:rsidRPr="00070C5A">
              <w:rPr>
                <w:sz w:val="22"/>
              </w:rPr>
            </w:r>
            <w:r w:rsidR="007327F2" w:rsidRPr="00070C5A">
              <w:rPr>
                <w:sz w:val="22"/>
              </w:rPr>
              <w:fldChar w:fldCharType="separate"/>
            </w:r>
            <w:r w:rsidR="002767E2">
              <w:rPr>
                <w:noProof/>
                <w:sz w:val="22"/>
              </w:rPr>
              <w:t>6</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35">
            <w:r w:rsidR="007327F2" w:rsidRPr="00070C5A">
              <w:rPr>
                <w:sz w:val="22"/>
              </w:rPr>
              <w:t>Contacts</w:t>
            </w:r>
            <w:r w:rsidR="007327F2" w:rsidRPr="00070C5A">
              <w:rPr>
                <w:sz w:val="22"/>
              </w:rPr>
              <w:tab/>
            </w:r>
            <w:r w:rsidR="007327F2" w:rsidRPr="00070C5A">
              <w:rPr>
                <w:sz w:val="22"/>
              </w:rPr>
              <w:fldChar w:fldCharType="begin"/>
            </w:r>
            <w:r w:rsidR="007327F2" w:rsidRPr="00070C5A">
              <w:rPr>
                <w:sz w:val="22"/>
              </w:rPr>
              <w:instrText>PAGEREF _Toc28735 \h</w:instrText>
            </w:r>
            <w:r w:rsidR="007327F2" w:rsidRPr="00070C5A">
              <w:rPr>
                <w:sz w:val="22"/>
              </w:rPr>
            </w:r>
            <w:r w:rsidR="007327F2" w:rsidRPr="00070C5A">
              <w:rPr>
                <w:sz w:val="22"/>
              </w:rPr>
              <w:fldChar w:fldCharType="separate"/>
            </w:r>
            <w:r w:rsidR="002767E2">
              <w:rPr>
                <w:noProof/>
                <w:sz w:val="22"/>
              </w:rPr>
              <w:t>7</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36">
            <w:r w:rsidR="007327F2" w:rsidRPr="00070C5A">
              <w:rPr>
                <w:sz w:val="22"/>
              </w:rPr>
              <w:t>Senior Year Plus Overview</w:t>
            </w:r>
            <w:r w:rsidR="007327F2" w:rsidRPr="00070C5A">
              <w:rPr>
                <w:sz w:val="22"/>
              </w:rPr>
              <w:tab/>
            </w:r>
            <w:r w:rsidR="007327F2" w:rsidRPr="00070C5A">
              <w:rPr>
                <w:sz w:val="22"/>
              </w:rPr>
              <w:fldChar w:fldCharType="begin"/>
            </w:r>
            <w:r w:rsidR="007327F2" w:rsidRPr="00070C5A">
              <w:rPr>
                <w:sz w:val="22"/>
              </w:rPr>
              <w:instrText>PAGEREF _Toc28736 \h</w:instrText>
            </w:r>
            <w:r w:rsidR="007327F2" w:rsidRPr="00070C5A">
              <w:rPr>
                <w:sz w:val="22"/>
              </w:rPr>
            </w:r>
            <w:r w:rsidR="007327F2" w:rsidRPr="00070C5A">
              <w:rPr>
                <w:sz w:val="22"/>
              </w:rPr>
              <w:fldChar w:fldCharType="separate"/>
            </w:r>
            <w:r w:rsidR="002767E2">
              <w:rPr>
                <w:noProof/>
                <w:sz w:val="22"/>
              </w:rPr>
              <w:t>7</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37">
            <w:r w:rsidR="007327F2" w:rsidRPr="00070C5A">
              <w:rPr>
                <w:sz w:val="22"/>
              </w:rPr>
              <w:t>Benefits of College Early Start</w:t>
            </w:r>
            <w:r w:rsidR="007327F2" w:rsidRPr="00070C5A">
              <w:rPr>
                <w:sz w:val="22"/>
              </w:rPr>
              <w:tab/>
            </w:r>
            <w:r w:rsidR="007327F2" w:rsidRPr="00070C5A">
              <w:rPr>
                <w:sz w:val="22"/>
              </w:rPr>
              <w:fldChar w:fldCharType="begin"/>
            </w:r>
            <w:r w:rsidR="007327F2" w:rsidRPr="00070C5A">
              <w:rPr>
                <w:sz w:val="22"/>
              </w:rPr>
              <w:instrText>PAGEREF _Toc28737 \h</w:instrText>
            </w:r>
            <w:r w:rsidR="007327F2" w:rsidRPr="00070C5A">
              <w:rPr>
                <w:sz w:val="22"/>
              </w:rPr>
            </w:r>
            <w:r w:rsidR="007327F2" w:rsidRPr="00070C5A">
              <w:rPr>
                <w:sz w:val="22"/>
              </w:rPr>
              <w:fldChar w:fldCharType="separate"/>
            </w:r>
            <w:r w:rsidR="002767E2">
              <w:rPr>
                <w:noProof/>
                <w:sz w:val="22"/>
              </w:rPr>
              <w:t>7</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38">
            <w:r w:rsidR="007327F2" w:rsidRPr="00070C5A">
              <w:rPr>
                <w:sz w:val="22"/>
              </w:rPr>
              <w:t>College Early Start Expectations</w:t>
            </w:r>
            <w:r w:rsidR="007327F2" w:rsidRPr="00070C5A">
              <w:rPr>
                <w:sz w:val="22"/>
              </w:rPr>
              <w:tab/>
            </w:r>
            <w:r w:rsidR="007327F2" w:rsidRPr="00070C5A">
              <w:rPr>
                <w:sz w:val="22"/>
              </w:rPr>
              <w:fldChar w:fldCharType="begin"/>
            </w:r>
            <w:r w:rsidR="007327F2" w:rsidRPr="00070C5A">
              <w:rPr>
                <w:sz w:val="22"/>
              </w:rPr>
              <w:instrText>PAGEREF _Toc28738 \h</w:instrText>
            </w:r>
            <w:r w:rsidR="007327F2" w:rsidRPr="00070C5A">
              <w:rPr>
                <w:sz w:val="22"/>
              </w:rPr>
            </w:r>
            <w:r w:rsidR="007327F2" w:rsidRPr="00070C5A">
              <w:rPr>
                <w:sz w:val="22"/>
              </w:rPr>
              <w:fldChar w:fldCharType="separate"/>
            </w:r>
            <w:r w:rsidR="002767E2">
              <w:rPr>
                <w:noProof/>
                <w:sz w:val="22"/>
              </w:rPr>
              <w:t>8</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39">
            <w:r w:rsidR="007327F2" w:rsidRPr="00070C5A">
              <w:rPr>
                <w:sz w:val="22"/>
              </w:rPr>
              <w:t>College Transcripts</w:t>
            </w:r>
            <w:r w:rsidR="007327F2" w:rsidRPr="00070C5A">
              <w:rPr>
                <w:sz w:val="22"/>
              </w:rPr>
              <w:tab/>
            </w:r>
            <w:r w:rsidR="007327F2" w:rsidRPr="00070C5A">
              <w:rPr>
                <w:sz w:val="22"/>
              </w:rPr>
              <w:fldChar w:fldCharType="begin"/>
            </w:r>
            <w:r w:rsidR="007327F2" w:rsidRPr="00070C5A">
              <w:rPr>
                <w:sz w:val="22"/>
              </w:rPr>
              <w:instrText>PAGEREF _Toc28739 \h</w:instrText>
            </w:r>
            <w:r w:rsidR="007327F2" w:rsidRPr="00070C5A">
              <w:rPr>
                <w:sz w:val="22"/>
              </w:rPr>
            </w:r>
            <w:r w:rsidR="007327F2" w:rsidRPr="00070C5A">
              <w:rPr>
                <w:sz w:val="22"/>
              </w:rPr>
              <w:fldChar w:fldCharType="separate"/>
            </w:r>
            <w:r w:rsidR="002767E2">
              <w:rPr>
                <w:noProof/>
                <w:sz w:val="22"/>
              </w:rPr>
              <w:t>8</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40">
            <w:r w:rsidR="007327F2" w:rsidRPr="00070C5A">
              <w:rPr>
                <w:sz w:val="22"/>
              </w:rPr>
              <w:t>Registration Process</w:t>
            </w:r>
            <w:r w:rsidR="007327F2" w:rsidRPr="00070C5A">
              <w:rPr>
                <w:sz w:val="22"/>
              </w:rPr>
              <w:tab/>
            </w:r>
            <w:r w:rsidR="007327F2" w:rsidRPr="00070C5A">
              <w:rPr>
                <w:sz w:val="22"/>
              </w:rPr>
              <w:fldChar w:fldCharType="begin"/>
            </w:r>
            <w:r w:rsidR="007327F2" w:rsidRPr="00070C5A">
              <w:rPr>
                <w:sz w:val="22"/>
              </w:rPr>
              <w:instrText>PAGEREF _Toc28740 \h</w:instrText>
            </w:r>
            <w:r w:rsidR="007327F2" w:rsidRPr="00070C5A">
              <w:rPr>
                <w:sz w:val="22"/>
              </w:rPr>
            </w:r>
            <w:r w:rsidR="007327F2" w:rsidRPr="00070C5A">
              <w:rPr>
                <w:sz w:val="22"/>
              </w:rPr>
              <w:fldChar w:fldCharType="separate"/>
            </w:r>
            <w:r w:rsidR="002767E2">
              <w:rPr>
                <w:noProof/>
                <w:sz w:val="22"/>
              </w:rPr>
              <w:t>9</w:t>
            </w:r>
            <w:r w:rsidR="007327F2" w:rsidRPr="00070C5A">
              <w:rPr>
                <w:sz w:val="22"/>
              </w:rPr>
              <w:fldChar w:fldCharType="end"/>
            </w:r>
          </w:hyperlink>
        </w:p>
        <w:p w:rsidR="0084008B" w:rsidRPr="00070C5A" w:rsidRDefault="00AE112B">
          <w:pPr>
            <w:pStyle w:val="TOC2"/>
            <w:tabs>
              <w:tab w:val="right" w:leader="dot" w:pos="9842"/>
            </w:tabs>
            <w:rPr>
              <w:sz w:val="22"/>
            </w:rPr>
          </w:pPr>
          <w:hyperlink w:anchor="_Toc28741">
            <w:r w:rsidR="007327F2" w:rsidRPr="00070C5A">
              <w:rPr>
                <w:sz w:val="22"/>
              </w:rPr>
              <w:t>REGISTRATION</w:t>
            </w:r>
            <w:r w:rsidR="007327F2" w:rsidRPr="00070C5A">
              <w:rPr>
                <w:sz w:val="22"/>
              </w:rPr>
              <w:tab/>
            </w:r>
            <w:r w:rsidR="007327F2" w:rsidRPr="00070C5A">
              <w:rPr>
                <w:sz w:val="22"/>
              </w:rPr>
              <w:fldChar w:fldCharType="begin"/>
            </w:r>
            <w:r w:rsidR="007327F2" w:rsidRPr="00070C5A">
              <w:rPr>
                <w:sz w:val="22"/>
              </w:rPr>
              <w:instrText>PAGEREF _Toc28741 \h</w:instrText>
            </w:r>
            <w:r w:rsidR="007327F2" w:rsidRPr="00070C5A">
              <w:rPr>
                <w:sz w:val="22"/>
              </w:rPr>
            </w:r>
            <w:r w:rsidR="007327F2" w:rsidRPr="00070C5A">
              <w:rPr>
                <w:sz w:val="22"/>
              </w:rPr>
              <w:fldChar w:fldCharType="separate"/>
            </w:r>
            <w:r w:rsidR="002767E2">
              <w:rPr>
                <w:noProof/>
                <w:sz w:val="22"/>
              </w:rPr>
              <w:t>9</w:t>
            </w:r>
            <w:r w:rsidR="007327F2" w:rsidRPr="00070C5A">
              <w:rPr>
                <w:sz w:val="22"/>
              </w:rPr>
              <w:fldChar w:fldCharType="end"/>
            </w:r>
          </w:hyperlink>
        </w:p>
        <w:p w:rsidR="0084008B" w:rsidRPr="00070C5A" w:rsidRDefault="00AE112B">
          <w:pPr>
            <w:pStyle w:val="TOC2"/>
            <w:tabs>
              <w:tab w:val="right" w:leader="dot" w:pos="9842"/>
            </w:tabs>
            <w:rPr>
              <w:sz w:val="22"/>
            </w:rPr>
          </w:pPr>
          <w:hyperlink w:anchor="_Toc28742">
            <w:r w:rsidR="007327F2" w:rsidRPr="00070C5A">
              <w:rPr>
                <w:sz w:val="22"/>
              </w:rPr>
              <w:t>ADDING A COURSE</w:t>
            </w:r>
            <w:r w:rsidR="007327F2" w:rsidRPr="00070C5A">
              <w:rPr>
                <w:sz w:val="22"/>
              </w:rPr>
              <w:tab/>
            </w:r>
            <w:r w:rsidR="007327F2" w:rsidRPr="00070C5A">
              <w:rPr>
                <w:sz w:val="22"/>
              </w:rPr>
              <w:fldChar w:fldCharType="begin"/>
            </w:r>
            <w:r w:rsidR="007327F2" w:rsidRPr="00070C5A">
              <w:rPr>
                <w:sz w:val="22"/>
              </w:rPr>
              <w:instrText>PAGEREF _Toc28742 \h</w:instrText>
            </w:r>
            <w:r w:rsidR="007327F2" w:rsidRPr="00070C5A">
              <w:rPr>
                <w:sz w:val="22"/>
              </w:rPr>
            </w:r>
            <w:r w:rsidR="007327F2" w:rsidRPr="00070C5A">
              <w:rPr>
                <w:sz w:val="22"/>
              </w:rPr>
              <w:fldChar w:fldCharType="separate"/>
            </w:r>
            <w:r w:rsidR="002767E2">
              <w:rPr>
                <w:noProof/>
                <w:sz w:val="22"/>
              </w:rPr>
              <w:t>9</w:t>
            </w:r>
            <w:r w:rsidR="007327F2" w:rsidRPr="00070C5A">
              <w:rPr>
                <w:sz w:val="22"/>
              </w:rPr>
              <w:fldChar w:fldCharType="end"/>
            </w:r>
          </w:hyperlink>
        </w:p>
        <w:p w:rsidR="0084008B" w:rsidRPr="00070C5A" w:rsidRDefault="00AE112B">
          <w:pPr>
            <w:pStyle w:val="TOC2"/>
            <w:tabs>
              <w:tab w:val="right" w:leader="dot" w:pos="9842"/>
            </w:tabs>
            <w:rPr>
              <w:sz w:val="22"/>
            </w:rPr>
          </w:pPr>
          <w:hyperlink w:anchor="_Toc28743">
            <w:r w:rsidR="007327F2" w:rsidRPr="00070C5A">
              <w:rPr>
                <w:sz w:val="22"/>
              </w:rPr>
              <w:t>DROPPING A COURSE</w:t>
            </w:r>
            <w:r w:rsidR="007327F2" w:rsidRPr="00070C5A">
              <w:rPr>
                <w:sz w:val="22"/>
              </w:rPr>
              <w:tab/>
            </w:r>
            <w:r w:rsidR="007327F2" w:rsidRPr="00070C5A">
              <w:rPr>
                <w:sz w:val="22"/>
              </w:rPr>
              <w:fldChar w:fldCharType="begin"/>
            </w:r>
            <w:r w:rsidR="007327F2" w:rsidRPr="00070C5A">
              <w:rPr>
                <w:sz w:val="22"/>
              </w:rPr>
              <w:instrText>PAGEREF _Toc28743 \h</w:instrText>
            </w:r>
            <w:r w:rsidR="007327F2" w:rsidRPr="00070C5A">
              <w:rPr>
                <w:sz w:val="22"/>
              </w:rPr>
            </w:r>
            <w:r w:rsidR="007327F2" w:rsidRPr="00070C5A">
              <w:rPr>
                <w:sz w:val="22"/>
              </w:rPr>
              <w:fldChar w:fldCharType="separate"/>
            </w:r>
            <w:r w:rsidR="002767E2">
              <w:rPr>
                <w:noProof/>
                <w:sz w:val="22"/>
              </w:rPr>
              <w:t>9</w:t>
            </w:r>
            <w:r w:rsidR="007327F2" w:rsidRPr="00070C5A">
              <w:rPr>
                <w:sz w:val="22"/>
              </w:rPr>
              <w:fldChar w:fldCharType="end"/>
            </w:r>
          </w:hyperlink>
        </w:p>
        <w:p w:rsidR="00241E04" w:rsidRPr="00070C5A" w:rsidRDefault="00241E04">
          <w:pPr>
            <w:pStyle w:val="TOC1"/>
            <w:tabs>
              <w:tab w:val="right" w:leader="dot" w:pos="9842"/>
            </w:tabs>
            <w:rPr>
              <w:sz w:val="22"/>
            </w:rPr>
          </w:pPr>
          <w:r w:rsidRPr="00070C5A">
            <w:rPr>
              <w:sz w:val="22"/>
            </w:rPr>
            <w:t>Academic Calendar</w:t>
          </w:r>
          <w:r w:rsidRPr="00070C5A">
            <w:rPr>
              <w:sz w:val="22"/>
            </w:rPr>
            <w:tab/>
            <w:t>1</w:t>
          </w:r>
          <w:r w:rsidR="007F33A7">
            <w:rPr>
              <w:sz w:val="22"/>
            </w:rPr>
            <w:t>0</w:t>
          </w:r>
        </w:p>
        <w:p w:rsidR="0084008B" w:rsidRPr="00070C5A" w:rsidRDefault="00AE112B">
          <w:pPr>
            <w:pStyle w:val="TOC1"/>
            <w:tabs>
              <w:tab w:val="right" w:leader="dot" w:pos="9842"/>
            </w:tabs>
            <w:rPr>
              <w:sz w:val="22"/>
            </w:rPr>
          </w:pPr>
          <w:hyperlink w:anchor="_Toc28747">
            <w:r w:rsidR="007327F2" w:rsidRPr="00070C5A">
              <w:rPr>
                <w:sz w:val="22"/>
              </w:rPr>
              <w:t>Parking P</w:t>
            </w:r>
            <w:r w:rsidR="004A5198" w:rsidRPr="00070C5A">
              <w:rPr>
                <w:sz w:val="22"/>
              </w:rPr>
              <w:t>ermit</w:t>
            </w:r>
            <w:r w:rsidR="007327F2" w:rsidRPr="00070C5A">
              <w:rPr>
                <w:sz w:val="22"/>
              </w:rPr>
              <w:tab/>
            </w:r>
            <w:r w:rsidR="007327F2" w:rsidRPr="00070C5A">
              <w:rPr>
                <w:sz w:val="22"/>
              </w:rPr>
              <w:fldChar w:fldCharType="begin"/>
            </w:r>
            <w:r w:rsidR="007327F2" w:rsidRPr="00070C5A">
              <w:rPr>
                <w:sz w:val="22"/>
              </w:rPr>
              <w:instrText>PAGEREF _Toc28747 \h</w:instrText>
            </w:r>
            <w:r w:rsidR="007327F2" w:rsidRPr="00070C5A">
              <w:rPr>
                <w:sz w:val="22"/>
              </w:rPr>
            </w:r>
            <w:r w:rsidR="007327F2" w:rsidRPr="00070C5A">
              <w:rPr>
                <w:sz w:val="22"/>
              </w:rPr>
              <w:fldChar w:fldCharType="separate"/>
            </w:r>
            <w:r w:rsidR="002767E2">
              <w:rPr>
                <w:noProof/>
                <w:sz w:val="22"/>
              </w:rPr>
              <w:t>11</w:t>
            </w:r>
            <w:r w:rsidR="007327F2" w:rsidRPr="00070C5A">
              <w:rPr>
                <w:sz w:val="22"/>
              </w:rPr>
              <w:fldChar w:fldCharType="end"/>
            </w:r>
          </w:hyperlink>
        </w:p>
        <w:p w:rsidR="0084008B" w:rsidRPr="00070C5A" w:rsidRDefault="00462AF1">
          <w:pPr>
            <w:pStyle w:val="TOC1"/>
            <w:tabs>
              <w:tab w:val="right" w:leader="dot" w:pos="9842"/>
            </w:tabs>
            <w:rPr>
              <w:sz w:val="22"/>
            </w:rPr>
          </w:pPr>
          <w:r w:rsidRPr="00070C5A">
            <w:rPr>
              <w:sz w:val="22"/>
            </w:rPr>
            <w:t xml:space="preserve">Safety and </w:t>
          </w:r>
          <w:hyperlink w:anchor="_Toc28748">
            <w:r w:rsidR="007327F2" w:rsidRPr="00070C5A">
              <w:rPr>
                <w:sz w:val="22"/>
              </w:rPr>
              <w:t>Security</w:t>
            </w:r>
            <w:r w:rsidR="007327F2" w:rsidRPr="00070C5A">
              <w:rPr>
                <w:sz w:val="22"/>
              </w:rPr>
              <w:tab/>
            </w:r>
          </w:hyperlink>
          <w:r w:rsidR="0092518E">
            <w:rPr>
              <w:sz w:val="22"/>
            </w:rPr>
            <w:t>1</w:t>
          </w:r>
          <w:r w:rsidR="007F33A7">
            <w:rPr>
              <w:sz w:val="22"/>
            </w:rPr>
            <w:t>2</w:t>
          </w:r>
        </w:p>
        <w:p w:rsidR="0084008B" w:rsidRPr="00070C5A" w:rsidRDefault="00AE112B">
          <w:pPr>
            <w:pStyle w:val="TOC1"/>
            <w:tabs>
              <w:tab w:val="right" w:leader="dot" w:pos="9842"/>
            </w:tabs>
            <w:rPr>
              <w:sz w:val="22"/>
            </w:rPr>
          </w:pPr>
          <w:hyperlink w:anchor="_Toc28749">
            <w:r w:rsidR="00462AF1" w:rsidRPr="00070C5A">
              <w:rPr>
                <w:sz w:val="22"/>
              </w:rPr>
              <w:t>Reiver Alert System</w:t>
            </w:r>
            <w:r w:rsidR="007327F2" w:rsidRPr="00070C5A">
              <w:rPr>
                <w:sz w:val="22"/>
              </w:rPr>
              <w:tab/>
            </w:r>
            <w:r w:rsidR="007327F2" w:rsidRPr="00070C5A">
              <w:rPr>
                <w:sz w:val="22"/>
              </w:rPr>
              <w:fldChar w:fldCharType="begin"/>
            </w:r>
            <w:r w:rsidR="007327F2" w:rsidRPr="00070C5A">
              <w:rPr>
                <w:sz w:val="22"/>
              </w:rPr>
              <w:instrText>PAGEREF _Toc28749 \h</w:instrText>
            </w:r>
            <w:r w:rsidR="007327F2" w:rsidRPr="00070C5A">
              <w:rPr>
                <w:sz w:val="22"/>
              </w:rPr>
            </w:r>
            <w:r w:rsidR="007327F2" w:rsidRPr="00070C5A">
              <w:rPr>
                <w:sz w:val="22"/>
              </w:rPr>
              <w:fldChar w:fldCharType="separate"/>
            </w:r>
            <w:r w:rsidR="002767E2">
              <w:rPr>
                <w:noProof/>
                <w:sz w:val="22"/>
              </w:rPr>
              <w:t>12</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50">
            <w:r w:rsidR="00462AF1" w:rsidRPr="00070C5A">
              <w:rPr>
                <w:sz w:val="22"/>
              </w:rPr>
              <w:t>Standard Response Protocol</w:t>
            </w:r>
            <w:r w:rsidR="007327F2" w:rsidRPr="00070C5A">
              <w:rPr>
                <w:sz w:val="22"/>
              </w:rPr>
              <w:tab/>
            </w:r>
            <w:r w:rsidR="0092518E">
              <w:rPr>
                <w:sz w:val="22"/>
              </w:rPr>
              <w:t>1</w:t>
            </w:r>
            <w:r w:rsidR="007F33A7">
              <w:rPr>
                <w:sz w:val="22"/>
              </w:rPr>
              <w:t>3</w:t>
            </w:r>
          </w:hyperlink>
        </w:p>
        <w:p w:rsidR="0084008B" w:rsidRPr="00070C5A" w:rsidRDefault="00AE112B">
          <w:pPr>
            <w:pStyle w:val="TOC1"/>
            <w:tabs>
              <w:tab w:val="right" w:leader="dot" w:pos="9842"/>
            </w:tabs>
            <w:rPr>
              <w:sz w:val="22"/>
            </w:rPr>
          </w:pPr>
          <w:hyperlink w:anchor="_Toc28751">
            <w:r w:rsidR="007327F2" w:rsidRPr="00070C5A">
              <w:rPr>
                <w:sz w:val="22"/>
              </w:rPr>
              <w:t>Academics</w:t>
            </w:r>
            <w:r w:rsidR="007327F2" w:rsidRPr="00070C5A">
              <w:rPr>
                <w:sz w:val="22"/>
              </w:rPr>
              <w:tab/>
            </w:r>
            <w:r w:rsidR="007327F2" w:rsidRPr="00070C5A">
              <w:rPr>
                <w:sz w:val="22"/>
              </w:rPr>
              <w:fldChar w:fldCharType="begin"/>
            </w:r>
            <w:r w:rsidR="007327F2" w:rsidRPr="00070C5A">
              <w:rPr>
                <w:sz w:val="22"/>
              </w:rPr>
              <w:instrText>PAGEREF _Toc28751 \h</w:instrText>
            </w:r>
            <w:r w:rsidR="007327F2" w:rsidRPr="00070C5A">
              <w:rPr>
                <w:sz w:val="22"/>
              </w:rPr>
            </w:r>
            <w:r w:rsidR="007327F2" w:rsidRPr="00070C5A">
              <w:rPr>
                <w:sz w:val="22"/>
              </w:rPr>
              <w:fldChar w:fldCharType="separate"/>
            </w:r>
            <w:r w:rsidR="002767E2">
              <w:rPr>
                <w:noProof/>
                <w:sz w:val="22"/>
              </w:rPr>
              <w:t>14</w:t>
            </w:r>
            <w:r w:rsidR="007327F2" w:rsidRPr="00070C5A">
              <w:rPr>
                <w:sz w:val="22"/>
              </w:rPr>
              <w:fldChar w:fldCharType="end"/>
            </w:r>
          </w:hyperlink>
        </w:p>
        <w:p w:rsidR="0084008B" w:rsidRPr="00070C5A" w:rsidRDefault="00AE112B">
          <w:pPr>
            <w:pStyle w:val="TOC2"/>
            <w:tabs>
              <w:tab w:val="right" w:leader="dot" w:pos="9842"/>
            </w:tabs>
            <w:rPr>
              <w:sz w:val="22"/>
            </w:rPr>
          </w:pPr>
          <w:hyperlink w:anchor="_Toc28752">
            <w:r w:rsidR="007327F2" w:rsidRPr="00070C5A">
              <w:rPr>
                <w:sz w:val="22"/>
              </w:rPr>
              <w:t>COURSE SYLLABUS</w:t>
            </w:r>
            <w:r w:rsidR="007327F2" w:rsidRPr="00070C5A">
              <w:rPr>
                <w:sz w:val="22"/>
              </w:rPr>
              <w:tab/>
            </w:r>
            <w:r w:rsidR="007327F2" w:rsidRPr="00070C5A">
              <w:rPr>
                <w:sz w:val="22"/>
              </w:rPr>
              <w:fldChar w:fldCharType="begin"/>
            </w:r>
            <w:r w:rsidR="007327F2" w:rsidRPr="00070C5A">
              <w:rPr>
                <w:sz w:val="22"/>
              </w:rPr>
              <w:instrText>PAGEREF _Toc28752 \h</w:instrText>
            </w:r>
            <w:r w:rsidR="007327F2" w:rsidRPr="00070C5A">
              <w:rPr>
                <w:sz w:val="22"/>
              </w:rPr>
            </w:r>
            <w:r w:rsidR="007327F2" w:rsidRPr="00070C5A">
              <w:rPr>
                <w:sz w:val="22"/>
              </w:rPr>
              <w:fldChar w:fldCharType="separate"/>
            </w:r>
            <w:r w:rsidR="002767E2">
              <w:rPr>
                <w:noProof/>
                <w:sz w:val="22"/>
              </w:rPr>
              <w:t>14</w:t>
            </w:r>
            <w:r w:rsidR="007327F2" w:rsidRPr="00070C5A">
              <w:rPr>
                <w:sz w:val="22"/>
              </w:rPr>
              <w:fldChar w:fldCharType="end"/>
            </w:r>
          </w:hyperlink>
        </w:p>
        <w:p w:rsidR="0084008B" w:rsidRPr="00070C5A" w:rsidRDefault="00AE112B">
          <w:pPr>
            <w:pStyle w:val="TOC2"/>
            <w:tabs>
              <w:tab w:val="right" w:leader="dot" w:pos="9842"/>
            </w:tabs>
            <w:rPr>
              <w:sz w:val="22"/>
            </w:rPr>
          </w:pPr>
          <w:hyperlink w:anchor="_Toc28753">
            <w:r w:rsidR="007327F2" w:rsidRPr="00070C5A">
              <w:rPr>
                <w:sz w:val="22"/>
              </w:rPr>
              <w:t>ATTENDANCE</w:t>
            </w:r>
            <w:r w:rsidR="007327F2" w:rsidRPr="00070C5A">
              <w:rPr>
                <w:sz w:val="22"/>
              </w:rPr>
              <w:tab/>
            </w:r>
            <w:r w:rsidR="007327F2" w:rsidRPr="00070C5A">
              <w:rPr>
                <w:sz w:val="22"/>
              </w:rPr>
              <w:fldChar w:fldCharType="begin"/>
            </w:r>
            <w:r w:rsidR="007327F2" w:rsidRPr="00070C5A">
              <w:rPr>
                <w:sz w:val="22"/>
              </w:rPr>
              <w:instrText>PAGEREF _Toc28753 \h</w:instrText>
            </w:r>
            <w:r w:rsidR="007327F2" w:rsidRPr="00070C5A">
              <w:rPr>
                <w:sz w:val="22"/>
              </w:rPr>
            </w:r>
            <w:r w:rsidR="007327F2" w:rsidRPr="00070C5A">
              <w:rPr>
                <w:sz w:val="22"/>
              </w:rPr>
              <w:fldChar w:fldCharType="separate"/>
            </w:r>
            <w:r w:rsidR="002767E2">
              <w:rPr>
                <w:noProof/>
                <w:sz w:val="22"/>
              </w:rPr>
              <w:t>14</w:t>
            </w:r>
            <w:r w:rsidR="007327F2" w:rsidRPr="00070C5A">
              <w:rPr>
                <w:sz w:val="22"/>
              </w:rPr>
              <w:fldChar w:fldCharType="end"/>
            </w:r>
          </w:hyperlink>
        </w:p>
        <w:p w:rsidR="0084008B" w:rsidRPr="00070C5A" w:rsidRDefault="00AE112B">
          <w:pPr>
            <w:pStyle w:val="TOC2"/>
            <w:tabs>
              <w:tab w:val="right" w:leader="dot" w:pos="9842"/>
            </w:tabs>
            <w:rPr>
              <w:sz w:val="22"/>
            </w:rPr>
          </w:pPr>
          <w:hyperlink w:anchor="_Toc28754">
            <w:r w:rsidR="007327F2" w:rsidRPr="00070C5A">
              <w:rPr>
                <w:sz w:val="22"/>
              </w:rPr>
              <w:t>FINAL EXAMINATIONS</w:t>
            </w:r>
            <w:r w:rsidR="007327F2" w:rsidRPr="00070C5A">
              <w:rPr>
                <w:sz w:val="22"/>
              </w:rPr>
              <w:tab/>
            </w:r>
            <w:r w:rsidR="007327F2" w:rsidRPr="00070C5A">
              <w:rPr>
                <w:sz w:val="22"/>
              </w:rPr>
              <w:fldChar w:fldCharType="begin"/>
            </w:r>
            <w:r w:rsidR="007327F2" w:rsidRPr="00070C5A">
              <w:rPr>
                <w:sz w:val="22"/>
              </w:rPr>
              <w:instrText>PAGEREF _Toc28754 \h</w:instrText>
            </w:r>
            <w:r w:rsidR="007327F2" w:rsidRPr="00070C5A">
              <w:rPr>
                <w:sz w:val="22"/>
              </w:rPr>
            </w:r>
            <w:r w:rsidR="007327F2" w:rsidRPr="00070C5A">
              <w:rPr>
                <w:sz w:val="22"/>
              </w:rPr>
              <w:fldChar w:fldCharType="separate"/>
            </w:r>
            <w:r w:rsidR="002767E2">
              <w:rPr>
                <w:noProof/>
                <w:sz w:val="22"/>
              </w:rPr>
              <w:t>14</w:t>
            </w:r>
            <w:r w:rsidR="007327F2" w:rsidRPr="00070C5A">
              <w:rPr>
                <w:sz w:val="22"/>
              </w:rPr>
              <w:fldChar w:fldCharType="end"/>
            </w:r>
          </w:hyperlink>
        </w:p>
        <w:p w:rsidR="0084008B" w:rsidRPr="00070C5A" w:rsidRDefault="00AE112B">
          <w:pPr>
            <w:pStyle w:val="TOC2"/>
            <w:tabs>
              <w:tab w:val="right" w:leader="dot" w:pos="9842"/>
            </w:tabs>
            <w:rPr>
              <w:sz w:val="22"/>
            </w:rPr>
          </w:pPr>
          <w:hyperlink w:anchor="_Toc28755">
            <w:r w:rsidR="007327F2" w:rsidRPr="00070C5A">
              <w:rPr>
                <w:sz w:val="22"/>
              </w:rPr>
              <w:t>ACADEMIC STANDARDS</w:t>
            </w:r>
            <w:r w:rsidR="007327F2" w:rsidRPr="00070C5A">
              <w:rPr>
                <w:sz w:val="22"/>
              </w:rPr>
              <w:tab/>
            </w:r>
            <w:r w:rsidR="00091D9A" w:rsidRPr="00070C5A">
              <w:rPr>
                <w:sz w:val="22"/>
              </w:rPr>
              <w:t>1</w:t>
            </w:r>
            <w:r w:rsidR="007F33A7">
              <w:rPr>
                <w:sz w:val="22"/>
              </w:rPr>
              <w:t>5</w:t>
            </w:r>
          </w:hyperlink>
        </w:p>
        <w:p w:rsidR="0084008B" w:rsidRPr="00070C5A" w:rsidRDefault="00AE112B">
          <w:pPr>
            <w:pStyle w:val="TOC2"/>
            <w:tabs>
              <w:tab w:val="right" w:leader="dot" w:pos="9842"/>
            </w:tabs>
            <w:rPr>
              <w:sz w:val="22"/>
            </w:rPr>
          </w:pPr>
          <w:hyperlink w:anchor="_Toc28756">
            <w:r w:rsidR="007327F2" w:rsidRPr="00070C5A">
              <w:rPr>
                <w:sz w:val="22"/>
              </w:rPr>
              <w:t>PROBLEM RESOLUTION</w:t>
            </w:r>
            <w:r w:rsidR="007327F2" w:rsidRPr="00070C5A">
              <w:rPr>
                <w:sz w:val="22"/>
              </w:rPr>
              <w:tab/>
            </w:r>
            <w:r w:rsidR="00091D9A" w:rsidRPr="00070C5A">
              <w:rPr>
                <w:sz w:val="22"/>
              </w:rPr>
              <w:t>1</w:t>
            </w:r>
            <w:r w:rsidR="007F33A7">
              <w:rPr>
                <w:sz w:val="22"/>
              </w:rPr>
              <w:t>5</w:t>
            </w:r>
          </w:hyperlink>
        </w:p>
        <w:p w:rsidR="0084008B" w:rsidRPr="00070C5A" w:rsidRDefault="00AE112B">
          <w:pPr>
            <w:pStyle w:val="TOC2"/>
            <w:tabs>
              <w:tab w:val="right" w:leader="dot" w:pos="9842"/>
            </w:tabs>
            <w:rPr>
              <w:sz w:val="22"/>
            </w:rPr>
          </w:pPr>
          <w:hyperlink w:anchor="_Toc28757">
            <w:r w:rsidR="007327F2" w:rsidRPr="00070C5A">
              <w:rPr>
                <w:sz w:val="22"/>
              </w:rPr>
              <w:t>GRIEVANCE PROCESS FOR STUDENTS</w:t>
            </w:r>
            <w:r w:rsidR="007327F2" w:rsidRPr="00070C5A">
              <w:rPr>
                <w:sz w:val="22"/>
              </w:rPr>
              <w:tab/>
            </w:r>
            <w:r w:rsidR="007327F2" w:rsidRPr="00070C5A">
              <w:rPr>
                <w:sz w:val="22"/>
              </w:rPr>
              <w:fldChar w:fldCharType="begin"/>
            </w:r>
            <w:r w:rsidR="007327F2" w:rsidRPr="00070C5A">
              <w:rPr>
                <w:sz w:val="22"/>
              </w:rPr>
              <w:instrText>PAGEREF _Toc28757 \h</w:instrText>
            </w:r>
            <w:r w:rsidR="007327F2" w:rsidRPr="00070C5A">
              <w:rPr>
                <w:sz w:val="22"/>
              </w:rPr>
            </w:r>
            <w:r w:rsidR="007327F2" w:rsidRPr="00070C5A">
              <w:rPr>
                <w:sz w:val="22"/>
              </w:rPr>
              <w:fldChar w:fldCharType="separate"/>
            </w:r>
            <w:r w:rsidR="002767E2">
              <w:rPr>
                <w:noProof/>
                <w:sz w:val="22"/>
              </w:rPr>
              <w:t>15</w:t>
            </w:r>
            <w:r w:rsidR="007327F2" w:rsidRPr="00070C5A">
              <w:rPr>
                <w:sz w:val="22"/>
              </w:rPr>
              <w:fldChar w:fldCharType="end"/>
            </w:r>
          </w:hyperlink>
        </w:p>
        <w:p w:rsidR="0084008B" w:rsidRPr="00070C5A" w:rsidRDefault="00AE112B">
          <w:pPr>
            <w:pStyle w:val="TOC2"/>
            <w:tabs>
              <w:tab w:val="right" w:leader="dot" w:pos="9842"/>
            </w:tabs>
            <w:rPr>
              <w:sz w:val="22"/>
            </w:rPr>
          </w:pPr>
          <w:hyperlink w:anchor="_Toc28758">
            <w:r w:rsidR="00083677" w:rsidRPr="00070C5A">
              <w:rPr>
                <w:sz w:val="22"/>
              </w:rPr>
              <w:t>Co</w:t>
            </w:r>
            <w:r w:rsidR="00A81CC8">
              <w:rPr>
                <w:sz w:val="22"/>
              </w:rPr>
              <w:t>d</w:t>
            </w:r>
            <w:r w:rsidR="00083677" w:rsidRPr="00070C5A">
              <w:rPr>
                <w:sz w:val="22"/>
              </w:rPr>
              <w:t>e of Conduct</w:t>
            </w:r>
            <w:r w:rsidR="007327F2" w:rsidRPr="00070C5A">
              <w:rPr>
                <w:sz w:val="22"/>
              </w:rPr>
              <w:tab/>
            </w:r>
          </w:hyperlink>
          <w:r w:rsidR="00D27B0A">
            <w:rPr>
              <w:sz w:val="22"/>
            </w:rPr>
            <w:t>1</w:t>
          </w:r>
          <w:r w:rsidR="007F33A7">
            <w:rPr>
              <w:sz w:val="22"/>
            </w:rPr>
            <w:t>6</w:t>
          </w:r>
        </w:p>
        <w:p w:rsidR="0084008B" w:rsidRPr="00070C5A" w:rsidRDefault="00AE112B">
          <w:pPr>
            <w:pStyle w:val="TOC1"/>
            <w:tabs>
              <w:tab w:val="right" w:leader="dot" w:pos="9842"/>
            </w:tabs>
            <w:rPr>
              <w:sz w:val="22"/>
            </w:rPr>
          </w:pPr>
          <w:hyperlink w:anchor="_Toc28759">
            <w:r w:rsidR="007327F2" w:rsidRPr="00070C5A">
              <w:rPr>
                <w:sz w:val="22"/>
              </w:rPr>
              <w:t>IWCC Resources</w:t>
            </w:r>
            <w:r w:rsidR="007327F2" w:rsidRPr="00070C5A">
              <w:rPr>
                <w:sz w:val="22"/>
              </w:rPr>
              <w:tab/>
            </w:r>
            <w:r w:rsidR="00D27B0A">
              <w:rPr>
                <w:sz w:val="22"/>
              </w:rPr>
              <w:t>1</w:t>
            </w:r>
            <w:r w:rsidR="007F33A7">
              <w:rPr>
                <w:sz w:val="22"/>
              </w:rPr>
              <w:t>7</w:t>
            </w:r>
          </w:hyperlink>
        </w:p>
        <w:p w:rsidR="0084008B" w:rsidRPr="00070C5A" w:rsidRDefault="00AE112B">
          <w:pPr>
            <w:pStyle w:val="TOC2"/>
            <w:tabs>
              <w:tab w:val="right" w:leader="dot" w:pos="9842"/>
            </w:tabs>
            <w:rPr>
              <w:sz w:val="22"/>
            </w:rPr>
          </w:pPr>
          <w:hyperlink w:anchor="_Toc28760">
            <w:r w:rsidR="007327F2" w:rsidRPr="00070C5A">
              <w:rPr>
                <w:sz w:val="22"/>
              </w:rPr>
              <w:t>ACADEMIC SUPPORT CENTER / TUTORING</w:t>
            </w:r>
            <w:r w:rsidR="007327F2" w:rsidRPr="00070C5A">
              <w:rPr>
                <w:sz w:val="22"/>
              </w:rPr>
              <w:tab/>
            </w:r>
            <w:r w:rsidR="00D27B0A">
              <w:rPr>
                <w:sz w:val="22"/>
              </w:rPr>
              <w:t>1</w:t>
            </w:r>
            <w:r w:rsidR="007F33A7">
              <w:rPr>
                <w:sz w:val="22"/>
              </w:rPr>
              <w:t>7</w:t>
            </w:r>
          </w:hyperlink>
        </w:p>
        <w:p w:rsidR="0084008B" w:rsidRPr="00070C5A" w:rsidRDefault="00AE112B">
          <w:pPr>
            <w:pStyle w:val="TOC2"/>
            <w:tabs>
              <w:tab w:val="right" w:leader="dot" w:pos="9842"/>
            </w:tabs>
            <w:rPr>
              <w:sz w:val="22"/>
            </w:rPr>
          </w:pPr>
          <w:hyperlink w:anchor="_Toc28761">
            <w:r w:rsidR="007327F2" w:rsidRPr="00070C5A">
              <w:rPr>
                <w:sz w:val="22"/>
              </w:rPr>
              <w:t>COUNSELING/PERSONAL ADVISING</w:t>
            </w:r>
            <w:r w:rsidR="007327F2" w:rsidRPr="00070C5A">
              <w:rPr>
                <w:sz w:val="22"/>
              </w:rPr>
              <w:tab/>
            </w:r>
            <w:r w:rsidR="00360EA5">
              <w:rPr>
                <w:sz w:val="22"/>
              </w:rPr>
              <w:t>1</w:t>
            </w:r>
          </w:hyperlink>
          <w:r w:rsidR="007F33A7">
            <w:rPr>
              <w:sz w:val="22"/>
            </w:rPr>
            <w:t>7</w:t>
          </w:r>
        </w:p>
        <w:p w:rsidR="0084008B" w:rsidRPr="00070C5A" w:rsidRDefault="00AE112B">
          <w:pPr>
            <w:pStyle w:val="TOC2"/>
            <w:tabs>
              <w:tab w:val="right" w:leader="dot" w:pos="9842"/>
            </w:tabs>
            <w:rPr>
              <w:sz w:val="22"/>
            </w:rPr>
          </w:pPr>
          <w:hyperlink w:anchor="_Toc28762">
            <w:r w:rsidR="007327F2" w:rsidRPr="00070C5A">
              <w:rPr>
                <w:sz w:val="22"/>
              </w:rPr>
              <w:t>DISABILITY SERVICES</w:t>
            </w:r>
            <w:r w:rsidR="007327F2" w:rsidRPr="00070C5A">
              <w:rPr>
                <w:sz w:val="22"/>
              </w:rPr>
              <w:tab/>
            </w:r>
            <w:r w:rsidR="00360EA5">
              <w:rPr>
                <w:sz w:val="22"/>
              </w:rPr>
              <w:t>1</w:t>
            </w:r>
            <w:r w:rsidR="007F33A7">
              <w:rPr>
                <w:sz w:val="22"/>
              </w:rPr>
              <w:t>7</w:t>
            </w:r>
          </w:hyperlink>
        </w:p>
        <w:p w:rsidR="0084008B" w:rsidRPr="00070C5A" w:rsidRDefault="00AE112B">
          <w:pPr>
            <w:pStyle w:val="TOC1"/>
            <w:tabs>
              <w:tab w:val="right" w:leader="dot" w:pos="9842"/>
            </w:tabs>
            <w:rPr>
              <w:sz w:val="22"/>
            </w:rPr>
          </w:pPr>
          <w:hyperlink w:anchor="_Toc28763">
            <w:r w:rsidR="007327F2" w:rsidRPr="00070C5A">
              <w:rPr>
                <w:sz w:val="22"/>
              </w:rPr>
              <w:t>Iowa Western Policies</w:t>
            </w:r>
            <w:r w:rsidR="007327F2" w:rsidRPr="00070C5A">
              <w:rPr>
                <w:sz w:val="22"/>
              </w:rPr>
              <w:tab/>
            </w:r>
            <w:r w:rsidR="00CD3DB0">
              <w:rPr>
                <w:sz w:val="22"/>
              </w:rPr>
              <w:t>1</w:t>
            </w:r>
            <w:r w:rsidR="007F33A7">
              <w:rPr>
                <w:sz w:val="22"/>
              </w:rPr>
              <w:t>8</w:t>
            </w:r>
          </w:hyperlink>
        </w:p>
        <w:p w:rsidR="0084008B" w:rsidRPr="00070C5A" w:rsidRDefault="00AE112B">
          <w:pPr>
            <w:pStyle w:val="TOC1"/>
            <w:tabs>
              <w:tab w:val="right" w:leader="dot" w:pos="9842"/>
            </w:tabs>
            <w:rPr>
              <w:sz w:val="22"/>
            </w:rPr>
          </w:pPr>
          <w:hyperlink w:anchor="_Toc28764">
            <w:r w:rsidR="007327F2" w:rsidRPr="00070C5A">
              <w:rPr>
                <w:sz w:val="22"/>
              </w:rPr>
              <w:t>CAMPUS SECURITY AND LAW ENFORCEMENT</w:t>
            </w:r>
            <w:r w:rsidR="007327F2" w:rsidRPr="00070C5A">
              <w:rPr>
                <w:sz w:val="22"/>
              </w:rPr>
              <w:tab/>
            </w:r>
            <w:r w:rsidR="00CD3DB0">
              <w:rPr>
                <w:sz w:val="22"/>
              </w:rPr>
              <w:t>1</w:t>
            </w:r>
            <w:r w:rsidR="007F33A7">
              <w:rPr>
                <w:sz w:val="22"/>
              </w:rPr>
              <w:t>8</w:t>
            </w:r>
          </w:hyperlink>
        </w:p>
        <w:p w:rsidR="0084008B" w:rsidRPr="00070C5A" w:rsidRDefault="00AE112B">
          <w:pPr>
            <w:pStyle w:val="TOC1"/>
            <w:tabs>
              <w:tab w:val="right" w:leader="dot" w:pos="9842"/>
            </w:tabs>
            <w:rPr>
              <w:sz w:val="22"/>
            </w:rPr>
          </w:pPr>
          <w:hyperlink w:anchor="_Toc28765">
            <w:r w:rsidR="007327F2" w:rsidRPr="00070C5A">
              <w:rPr>
                <w:sz w:val="22"/>
              </w:rPr>
              <w:t>GENERAL PROCEDURES FOR REPORTING A CRIME OR EMERGENCY</w:t>
            </w:r>
            <w:r w:rsidR="007327F2" w:rsidRPr="00070C5A">
              <w:rPr>
                <w:sz w:val="22"/>
              </w:rPr>
              <w:tab/>
            </w:r>
            <w:r w:rsidR="00CD3DB0">
              <w:rPr>
                <w:sz w:val="22"/>
              </w:rPr>
              <w:t>1</w:t>
            </w:r>
            <w:r w:rsidR="007F33A7">
              <w:rPr>
                <w:sz w:val="22"/>
              </w:rPr>
              <w:t>8</w:t>
            </w:r>
          </w:hyperlink>
        </w:p>
        <w:p w:rsidR="0084008B" w:rsidRPr="00070C5A" w:rsidRDefault="00AE112B">
          <w:pPr>
            <w:pStyle w:val="TOC1"/>
            <w:tabs>
              <w:tab w:val="right" w:leader="dot" w:pos="9842"/>
            </w:tabs>
            <w:rPr>
              <w:sz w:val="22"/>
            </w:rPr>
          </w:pPr>
          <w:hyperlink w:anchor="_Toc28766">
            <w:r w:rsidR="007327F2" w:rsidRPr="00070C5A">
              <w:rPr>
                <w:sz w:val="22"/>
              </w:rPr>
              <w:t>TIMELY WARNINGS</w:t>
            </w:r>
            <w:r w:rsidR="007327F2" w:rsidRPr="00070C5A">
              <w:rPr>
                <w:sz w:val="22"/>
              </w:rPr>
              <w:tab/>
            </w:r>
            <w:r w:rsidR="00CD3DB0">
              <w:rPr>
                <w:sz w:val="22"/>
              </w:rPr>
              <w:t>1</w:t>
            </w:r>
            <w:r w:rsidR="007F33A7">
              <w:rPr>
                <w:sz w:val="22"/>
              </w:rPr>
              <w:t>8</w:t>
            </w:r>
          </w:hyperlink>
        </w:p>
        <w:p w:rsidR="0084008B" w:rsidRPr="00070C5A" w:rsidRDefault="00AE112B">
          <w:pPr>
            <w:pStyle w:val="TOC1"/>
            <w:tabs>
              <w:tab w:val="right" w:leader="dot" w:pos="9842"/>
            </w:tabs>
            <w:rPr>
              <w:sz w:val="22"/>
            </w:rPr>
          </w:pPr>
          <w:hyperlink w:anchor="_Toc28767">
            <w:r w:rsidR="007327F2" w:rsidRPr="00070C5A">
              <w:rPr>
                <w:sz w:val="22"/>
              </w:rPr>
              <w:t>CAMPUS EMERGENCIES</w:t>
            </w:r>
            <w:r w:rsidR="007327F2" w:rsidRPr="00070C5A">
              <w:rPr>
                <w:sz w:val="22"/>
              </w:rPr>
              <w:tab/>
            </w:r>
            <w:r w:rsidR="00CD3DB0">
              <w:rPr>
                <w:sz w:val="22"/>
              </w:rPr>
              <w:t>1</w:t>
            </w:r>
            <w:r w:rsidR="007F33A7">
              <w:rPr>
                <w:sz w:val="22"/>
              </w:rPr>
              <w:t>8</w:t>
            </w:r>
          </w:hyperlink>
        </w:p>
        <w:p w:rsidR="0084008B" w:rsidRPr="00070C5A" w:rsidRDefault="00AE112B">
          <w:pPr>
            <w:pStyle w:val="TOC1"/>
            <w:tabs>
              <w:tab w:val="right" w:leader="dot" w:pos="9842"/>
            </w:tabs>
            <w:rPr>
              <w:sz w:val="22"/>
            </w:rPr>
          </w:pPr>
          <w:hyperlink w:anchor="_Toc28768">
            <w:r w:rsidR="007327F2" w:rsidRPr="00070C5A">
              <w:rPr>
                <w:sz w:val="22"/>
              </w:rPr>
              <w:t>EVACUATION PROCEDURES FOR STUDENTS WITH DISABILITIES</w:t>
            </w:r>
            <w:r w:rsidR="007327F2" w:rsidRPr="00070C5A">
              <w:rPr>
                <w:sz w:val="22"/>
              </w:rPr>
              <w:tab/>
            </w:r>
            <w:r w:rsidR="007327F2" w:rsidRPr="00070C5A">
              <w:rPr>
                <w:sz w:val="22"/>
              </w:rPr>
              <w:fldChar w:fldCharType="begin"/>
            </w:r>
            <w:r w:rsidR="007327F2" w:rsidRPr="00070C5A">
              <w:rPr>
                <w:sz w:val="22"/>
              </w:rPr>
              <w:instrText>PAGEREF _Toc28768 \h</w:instrText>
            </w:r>
            <w:r w:rsidR="007327F2" w:rsidRPr="00070C5A">
              <w:rPr>
                <w:sz w:val="22"/>
              </w:rPr>
            </w:r>
            <w:r w:rsidR="007327F2" w:rsidRPr="00070C5A">
              <w:rPr>
                <w:sz w:val="22"/>
              </w:rPr>
              <w:fldChar w:fldCharType="separate"/>
            </w:r>
            <w:r w:rsidR="002767E2">
              <w:rPr>
                <w:noProof/>
                <w:sz w:val="22"/>
              </w:rPr>
              <w:t>19</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69">
            <w:r w:rsidR="007327F2" w:rsidRPr="00070C5A">
              <w:rPr>
                <w:sz w:val="22"/>
              </w:rPr>
              <w:t>VIDEO SURVEILLANCE</w:t>
            </w:r>
            <w:r w:rsidR="007327F2" w:rsidRPr="00070C5A">
              <w:rPr>
                <w:sz w:val="22"/>
              </w:rPr>
              <w:tab/>
            </w:r>
            <w:r w:rsidR="007327F2" w:rsidRPr="00070C5A">
              <w:rPr>
                <w:sz w:val="22"/>
              </w:rPr>
              <w:fldChar w:fldCharType="begin"/>
            </w:r>
            <w:r w:rsidR="007327F2" w:rsidRPr="00070C5A">
              <w:rPr>
                <w:sz w:val="22"/>
              </w:rPr>
              <w:instrText>PAGEREF _Toc28769 \h</w:instrText>
            </w:r>
            <w:r w:rsidR="007327F2" w:rsidRPr="00070C5A">
              <w:rPr>
                <w:sz w:val="22"/>
              </w:rPr>
            </w:r>
            <w:r w:rsidR="007327F2" w:rsidRPr="00070C5A">
              <w:rPr>
                <w:sz w:val="22"/>
              </w:rPr>
              <w:fldChar w:fldCharType="separate"/>
            </w:r>
            <w:r w:rsidR="002767E2">
              <w:rPr>
                <w:noProof/>
                <w:sz w:val="22"/>
              </w:rPr>
              <w:t>19</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70">
            <w:r w:rsidR="007327F2" w:rsidRPr="00070C5A">
              <w:rPr>
                <w:sz w:val="22"/>
              </w:rPr>
              <w:t>MONITORING AND ACCESSING VIDEO SURVEILLANCE RECORDINGS</w:t>
            </w:r>
            <w:r w:rsidR="007327F2" w:rsidRPr="00070C5A">
              <w:rPr>
                <w:sz w:val="22"/>
              </w:rPr>
              <w:tab/>
            </w:r>
            <w:r w:rsidR="007327F2" w:rsidRPr="00070C5A">
              <w:rPr>
                <w:sz w:val="22"/>
              </w:rPr>
              <w:fldChar w:fldCharType="begin"/>
            </w:r>
            <w:r w:rsidR="007327F2" w:rsidRPr="00070C5A">
              <w:rPr>
                <w:sz w:val="22"/>
              </w:rPr>
              <w:instrText>PAGEREF _Toc28770 \h</w:instrText>
            </w:r>
            <w:r w:rsidR="007327F2" w:rsidRPr="00070C5A">
              <w:rPr>
                <w:sz w:val="22"/>
              </w:rPr>
            </w:r>
            <w:r w:rsidR="007327F2" w:rsidRPr="00070C5A">
              <w:rPr>
                <w:sz w:val="22"/>
              </w:rPr>
              <w:fldChar w:fldCharType="separate"/>
            </w:r>
            <w:r w:rsidR="002767E2">
              <w:rPr>
                <w:noProof/>
                <w:sz w:val="22"/>
              </w:rPr>
              <w:t>19</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71">
            <w:r w:rsidR="007327F2" w:rsidRPr="00070C5A">
              <w:rPr>
                <w:sz w:val="22"/>
              </w:rPr>
              <w:t>RELEASE OF VIDEO SURVEILLANCE RECORDINGS</w:t>
            </w:r>
            <w:r w:rsidR="007327F2" w:rsidRPr="00070C5A">
              <w:rPr>
                <w:sz w:val="22"/>
              </w:rPr>
              <w:tab/>
            </w:r>
            <w:r w:rsidR="007F33A7">
              <w:rPr>
                <w:sz w:val="22"/>
              </w:rPr>
              <w:t>19</w:t>
            </w:r>
          </w:hyperlink>
        </w:p>
        <w:p w:rsidR="0084008B" w:rsidRPr="00070C5A" w:rsidRDefault="00AE112B">
          <w:pPr>
            <w:pStyle w:val="TOC1"/>
            <w:tabs>
              <w:tab w:val="right" w:leader="dot" w:pos="9842"/>
            </w:tabs>
            <w:rPr>
              <w:sz w:val="22"/>
            </w:rPr>
          </w:pPr>
          <w:hyperlink w:anchor="_Toc28772">
            <w:r w:rsidR="007327F2" w:rsidRPr="00070C5A">
              <w:rPr>
                <w:sz w:val="22"/>
              </w:rPr>
              <w:t>SECURITY AND RETENTION OF VIDEO SURVEILLANCE RECORDINGS</w:t>
            </w:r>
            <w:r w:rsidR="007327F2" w:rsidRPr="00070C5A">
              <w:rPr>
                <w:sz w:val="22"/>
              </w:rPr>
              <w:tab/>
            </w:r>
            <w:r w:rsidR="007327F2" w:rsidRPr="00070C5A">
              <w:rPr>
                <w:sz w:val="22"/>
              </w:rPr>
              <w:fldChar w:fldCharType="begin"/>
            </w:r>
            <w:r w:rsidR="007327F2" w:rsidRPr="00070C5A">
              <w:rPr>
                <w:sz w:val="22"/>
              </w:rPr>
              <w:instrText>PAGEREF _Toc28772 \h</w:instrText>
            </w:r>
            <w:r w:rsidR="007327F2" w:rsidRPr="00070C5A">
              <w:rPr>
                <w:sz w:val="22"/>
              </w:rPr>
            </w:r>
            <w:r w:rsidR="007327F2" w:rsidRPr="00070C5A">
              <w:rPr>
                <w:sz w:val="22"/>
              </w:rPr>
              <w:fldChar w:fldCharType="separate"/>
            </w:r>
            <w:r w:rsidR="002767E2">
              <w:rPr>
                <w:noProof/>
                <w:sz w:val="22"/>
              </w:rPr>
              <w:t>20</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73">
            <w:r w:rsidR="007327F2" w:rsidRPr="00070C5A">
              <w:rPr>
                <w:sz w:val="22"/>
              </w:rPr>
              <w:t>CIVIL RIGHTS ACT</w:t>
            </w:r>
            <w:r w:rsidR="007327F2" w:rsidRPr="00070C5A">
              <w:rPr>
                <w:sz w:val="22"/>
              </w:rPr>
              <w:tab/>
            </w:r>
            <w:r w:rsidR="007327F2" w:rsidRPr="00070C5A">
              <w:rPr>
                <w:sz w:val="22"/>
              </w:rPr>
              <w:fldChar w:fldCharType="begin"/>
            </w:r>
            <w:r w:rsidR="007327F2" w:rsidRPr="00070C5A">
              <w:rPr>
                <w:sz w:val="22"/>
              </w:rPr>
              <w:instrText>PAGEREF _Toc28773 \h</w:instrText>
            </w:r>
            <w:r w:rsidR="007327F2" w:rsidRPr="00070C5A">
              <w:rPr>
                <w:sz w:val="22"/>
              </w:rPr>
            </w:r>
            <w:r w:rsidR="007327F2" w:rsidRPr="00070C5A">
              <w:rPr>
                <w:sz w:val="22"/>
              </w:rPr>
              <w:fldChar w:fldCharType="separate"/>
            </w:r>
            <w:r w:rsidR="002767E2">
              <w:rPr>
                <w:noProof/>
                <w:sz w:val="22"/>
              </w:rPr>
              <w:t>20</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74">
            <w:r w:rsidR="007327F2" w:rsidRPr="00070C5A">
              <w:rPr>
                <w:sz w:val="22"/>
              </w:rPr>
              <w:t>EQUAL OPPORTUNITY AND NON-DISCRIMINATION POLICY</w:t>
            </w:r>
            <w:r w:rsidR="007327F2" w:rsidRPr="00070C5A">
              <w:rPr>
                <w:sz w:val="22"/>
              </w:rPr>
              <w:tab/>
            </w:r>
            <w:r w:rsidR="007327F2" w:rsidRPr="00070C5A">
              <w:rPr>
                <w:sz w:val="22"/>
              </w:rPr>
              <w:fldChar w:fldCharType="begin"/>
            </w:r>
            <w:r w:rsidR="007327F2" w:rsidRPr="00070C5A">
              <w:rPr>
                <w:sz w:val="22"/>
              </w:rPr>
              <w:instrText>PAGEREF _Toc28774 \h</w:instrText>
            </w:r>
            <w:r w:rsidR="007327F2" w:rsidRPr="00070C5A">
              <w:rPr>
                <w:sz w:val="22"/>
              </w:rPr>
            </w:r>
            <w:r w:rsidR="007327F2" w:rsidRPr="00070C5A">
              <w:rPr>
                <w:sz w:val="22"/>
              </w:rPr>
              <w:fldChar w:fldCharType="separate"/>
            </w:r>
            <w:r w:rsidR="002767E2">
              <w:rPr>
                <w:noProof/>
                <w:sz w:val="22"/>
              </w:rPr>
              <w:t>20</w:t>
            </w:r>
            <w:r w:rsidR="007327F2" w:rsidRPr="00070C5A">
              <w:rPr>
                <w:sz w:val="22"/>
              </w:rPr>
              <w:fldChar w:fldCharType="end"/>
            </w:r>
          </w:hyperlink>
        </w:p>
        <w:p w:rsidR="0084008B" w:rsidRPr="00070C5A" w:rsidRDefault="00AE112B">
          <w:pPr>
            <w:pStyle w:val="TOC1"/>
            <w:tabs>
              <w:tab w:val="right" w:leader="dot" w:pos="9842"/>
            </w:tabs>
            <w:rPr>
              <w:sz w:val="22"/>
            </w:rPr>
          </w:pPr>
          <w:hyperlink w:anchor="_Toc28775">
            <w:r w:rsidR="007327F2" w:rsidRPr="00070C5A">
              <w:rPr>
                <w:sz w:val="22"/>
              </w:rPr>
              <w:t>TITLE IX</w:t>
            </w:r>
            <w:r w:rsidR="007327F2" w:rsidRPr="00070C5A">
              <w:rPr>
                <w:sz w:val="22"/>
              </w:rPr>
              <w:tab/>
            </w:r>
            <w:r w:rsidR="007327F2" w:rsidRPr="00070C5A">
              <w:rPr>
                <w:sz w:val="22"/>
              </w:rPr>
              <w:fldChar w:fldCharType="begin"/>
            </w:r>
            <w:r w:rsidR="007327F2" w:rsidRPr="00070C5A">
              <w:rPr>
                <w:sz w:val="22"/>
              </w:rPr>
              <w:instrText>PAGEREF _Toc28775 \h</w:instrText>
            </w:r>
            <w:r w:rsidR="007327F2" w:rsidRPr="00070C5A">
              <w:rPr>
                <w:sz w:val="22"/>
              </w:rPr>
            </w:r>
            <w:r w:rsidR="007327F2" w:rsidRPr="00070C5A">
              <w:rPr>
                <w:sz w:val="22"/>
              </w:rPr>
              <w:fldChar w:fldCharType="separate"/>
            </w:r>
            <w:r w:rsidR="002767E2">
              <w:rPr>
                <w:noProof/>
                <w:sz w:val="22"/>
              </w:rPr>
              <w:t>20</w:t>
            </w:r>
            <w:r w:rsidR="007327F2" w:rsidRPr="00070C5A">
              <w:rPr>
                <w:sz w:val="22"/>
              </w:rPr>
              <w:fldChar w:fldCharType="end"/>
            </w:r>
          </w:hyperlink>
        </w:p>
        <w:p w:rsidR="0084008B" w:rsidRPr="00070C5A" w:rsidRDefault="00AE112B">
          <w:pPr>
            <w:pStyle w:val="TOC1"/>
            <w:tabs>
              <w:tab w:val="right" w:leader="dot" w:pos="9842"/>
            </w:tabs>
            <w:rPr>
              <w:sz w:val="22"/>
            </w:rPr>
          </w:pPr>
          <w:r>
            <w:fldChar w:fldCharType="begin"/>
          </w:r>
          <w:r>
            <w:instrText xml:space="preserve"> HYPERLINK \l "_Toc28776" \h </w:instrText>
          </w:r>
          <w:r>
            <w:fldChar w:fldCharType="separate"/>
          </w:r>
          <w:r w:rsidR="007327F2" w:rsidRPr="00070C5A">
            <w:rPr>
              <w:sz w:val="22"/>
            </w:rPr>
            <w:t>PREGNANT AND PARENTING STUDENT STATEMENT</w:t>
          </w:r>
          <w:r w:rsidR="007327F2" w:rsidRPr="00070C5A">
            <w:rPr>
              <w:sz w:val="22"/>
            </w:rPr>
            <w:tab/>
          </w:r>
          <w:r w:rsidR="007327F2" w:rsidRPr="00070C5A">
            <w:rPr>
              <w:sz w:val="22"/>
            </w:rPr>
            <w:fldChar w:fldCharType="begin"/>
          </w:r>
          <w:r w:rsidR="007327F2" w:rsidRPr="00070C5A">
            <w:rPr>
              <w:sz w:val="22"/>
            </w:rPr>
            <w:instrText>PAGEREF _Toc28776 \h</w:instrText>
          </w:r>
          <w:r w:rsidR="007327F2" w:rsidRPr="00070C5A">
            <w:rPr>
              <w:sz w:val="22"/>
            </w:rPr>
          </w:r>
          <w:r w:rsidR="007327F2" w:rsidRPr="00070C5A">
            <w:rPr>
              <w:sz w:val="22"/>
            </w:rPr>
            <w:fldChar w:fldCharType="separate"/>
          </w:r>
          <w:r w:rsidR="002767E2">
            <w:rPr>
              <w:noProof/>
              <w:sz w:val="22"/>
            </w:rPr>
            <w:t>2</w:t>
          </w:r>
          <w:r w:rsidR="007F33A7">
            <w:rPr>
              <w:noProof/>
              <w:sz w:val="22"/>
            </w:rPr>
            <w:t>0</w:t>
          </w:r>
          <w:bookmarkStart w:id="0" w:name="_GoBack"/>
          <w:bookmarkEnd w:id="0"/>
          <w:r w:rsidR="007327F2" w:rsidRPr="00070C5A">
            <w:rPr>
              <w:sz w:val="22"/>
            </w:rPr>
            <w:fldChar w:fldCharType="end"/>
          </w:r>
          <w:r>
            <w:rPr>
              <w:sz w:val="22"/>
            </w:rPr>
            <w:fldChar w:fldCharType="end"/>
          </w:r>
        </w:p>
        <w:p w:rsidR="0084008B" w:rsidRPr="00070C5A" w:rsidRDefault="00AE112B">
          <w:pPr>
            <w:pStyle w:val="TOC1"/>
            <w:tabs>
              <w:tab w:val="right" w:leader="dot" w:pos="9842"/>
            </w:tabs>
            <w:rPr>
              <w:sz w:val="22"/>
            </w:rPr>
          </w:pPr>
          <w:r>
            <w:fldChar w:fldCharType="begin"/>
          </w:r>
          <w:r>
            <w:instrText xml:space="preserve"> HYPERLINK \l "_Toc28777" \h </w:instrText>
          </w:r>
          <w:r>
            <w:fldChar w:fldCharType="separate"/>
          </w:r>
          <w:r w:rsidR="007327F2" w:rsidRPr="00070C5A">
            <w:rPr>
              <w:sz w:val="22"/>
            </w:rPr>
            <w:t>AMERICANS WITH DISABILITIES ACT AND THE REHABILITATION ACT</w:t>
          </w:r>
          <w:r w:rsidR="007327F2" w:rsidRPr="00070C5A">
            <w:rPr>
              <w:sz w:val="22"/>
            </w:rPr>
            <w:tab/>
          </w:r>
          <w:r w:rsidR="007327F2" w:rsidRPr="00070C5A">
            <w:rPr>
              <w:sz w:val="22"/>
            </w:rPr>
            <w:fldChar w:fldCharType="begin"/>
          </w:r>
          <w:r w:rsidR="007327F2" w:rsidRPr="00070C5A">
            <w:rPr>
              <w:sz w:val="22"/>
            </w:rPr>
            <w:instrText>PAGEREF _Toc28777 \h</w:instrText>
          </w:r>
          <w:r w:rsidR="007327F2" w:rsidRPr="00070C5A">
            <w:rPr>
              <w:sz w:val="22"/>
            </w:rPr>
          </w:r>
          <w:r w:rsidR="007327F2" w:rsidRPr="00070C5A">
            <w:rPr>
              <w:sz w:val="22"/>
            </w:rPr>
            <w:fldChar w:fldCharType="separate"/>
          </w:r>
          <w:r w:rsidR="002767E2">
            <w:rPr>
              <w:noProof/>
              <w:sz w:val="22"/>
            </w:rPr>
            <w:t>21</w:t>
          </w:r>
          <w:r w:rsidR="007327F2" w:rsidRPr="00070C5A">
            <w:rPr>
              <w:sz w:val="22"/>
            </w:rPr>
            <w:fldChar w:fldCharType="end"/>
          </w:r>
          <w:r>
            <w:rPr>
              <w:sz w:val="22"/>
            </w:rPr>
            <w:fldChar w:fldCharType="end"/>
          </w:r>
        </w:p>
        <w:p w:rsidR="0084008B" w:rsidRDefault="00AE112B">
          <w:pPr>
            <w:pStyle w:val="TOC1"/>
            <w:tabs>
              <w:tab w:val="right" w:leader="dot" w:pos="9842"/>
            </w:tabs>
          </w:pPr>
          <w:hyperlink w:anchor="_Toc28778">
            <w:r w:rsidR="007327F2" w:rsidRPr="00070C5A">
              <w:rPr>
                <w:sz w:val="22"/>
              </w:rPr>
              <w:t>FERPA</w:t>
            </w:r>
            <w:r w:rsidR="00070C5A">
              <w:rPr>
                <w:sz w:val="22"/>
              </w:rPr>
              <w:t xml:space="preserve"> Information</w:t>
            </w:r>
            <w:r w:rsidR="007327F2" w:rsidRPr="00070C5A">
              <w:rPr>
                <w:sz w:val="22"/>
              </w:rPr>
              <w:tab/>
            </w:r>
            <w:r w:rsidR="007327F2" w:rsidRPr="00070C5A">
              <w:rPr>
                <w:sz w:val="22"/>
              </w:rPr>
              <w:fldChar w:fldCharType="begin"/>
            </w:r>
            <w:r w:rsidR="007327F2" w:rsidRPr="00070C5A">
              <w:rPr>
                <w:sz w:val="22"/>
              </w:rPr>
              <w:instrText>PAGEREF _Toc28778 \h</w:instrText>
            </w:r>
            <w:r w:rsidR="007327F2" w:rsidRPr="00070C5A">
              <w:rPr>
                <w:sz w:val="22"/>
              </w:rPr>
            </w:r>
            <w:r w:rsidR="007327F2" w:rsidRPr="00070C5A">
              <w:rPr>
                <w:sz w:val="22"/>
              </w:rPr>
              <w:fldChar w:fldCharType="separate"/>
            </w:r>
            <w:r w:rsidR="002767E2">
              <w:rPr>
                <w:noProof/>
                <w:sz w:val="22"/>
              </w:rPr>
              <w:t>21</w:t>
            </w:r>
            <w:r w:rsidR="007327F2" w:rsidRPr="00070C5A">
              <w:rPr>
                <w:sz w:val="22"/>
              </w:rPr>
              <w:fldChar w:fldCharType="end"/>
            </w:r>
          </w:hyperlink>
        </w:p>
        <w:p w:rsidR="0084008B" w:rsidRDefault="007327F2">
          <w:r>
            <w:fldChar w:fldCharType="end"/>
          </w:r>
        </w:p>
      </w:sdtContent>
    </w:sdt>
    <w:p w:rsidR="0084008B" w:rsidRDefault="007327F2">
      <w:pPr>
        <w:spacing w:after="31" w:line="332" w:lineRule="auto"/>
        <w:ind w:right="468" w:firstLine="240"/>
      </w:pPr>
      <w:r>
        <w:rPr>
          <w:rFonts w:ascii="Times New Roman" w:eastAsia="Times New Roman" w:hAnsi="Times New Roman" w:cs="Times New Roman"/>
          <w:sz w:val="24"/>
        </w:rPr>
        <w:t xml:space="preserve"> </w:t>
      </w:r>
    </w:p>
    <w:p w:rsidR="0084008B" w:rsidRDefault="007327F2">
      <w:pPr>
        <w:spacing w:after="0"/>
      </w:pPr>
      <w:r>
        <w:rPr>
          <w:rFonts w:ascii="Times New Roman" w:eastAsia="Times New Roman" w:hAnsi="Times New Roman" w:cs="Times New Roman"/>
          <w:sz w:val="36"/>
        </w:rPr>
        <w:t xml:space="preserve"> </w:t>
      </w:r>
      <w:r>
        <w:rPr>
          <w:rFonts w:ascii="Times New Roman" w:eastAsia="Times New Roman" w:hAnsi="Times New Roman" w:cs="Times New Roman"/>
          <w:sz w:val="36"/>
        </w:rPr>
        <w:tab/>
      </w:r>
      <w:r>
        <w:rPr>
          <w:rFonts w:ascii="Cambria" w:eastAsia="Cambria" w:hAnsi="Cambria" w:cs="Cambria"/>
          <w:color w:val="365F91"/>
          <w:sz w:val="36"/>
        </w:rPr>
        <w:t xml:space="preserve"> </w:t>
      </w:r>
      <w:r>
        <w:br w:type="page"/>
      </w:r>
    </w:p>
    <w:p w:rsidR="0084008B" w:rsidRDefault="007327F2">
      <w:pPr>
        <w:pStyle w:val="Heading1"/>
        <w:ind w:right="482"/>
        <w:jc w:val="center"/>
      </w:pPr>
      <w:bookmarkStart w:id="1" w:name="_Toc28731"/>
      <w:r>
        <w:rPr>
          <w:sz w:val="36"/>
        </w:rPr>
        <w:lastRenderedPageBreak/>
        <w:t xml:space="preserve">Introduction </w:t>
      </w:r>
      <w:bookmarkEnd w:id="1"/>
    </w:p>
    <w:p w:rsidR="0084008B" w:rsidRPr="001474DB" w:rsidRDefault="007327F2">
      <w:pPr>
        <w:spacing w:after="0" w:line="240" w:lineRule="auto"/>
        <w:ind w:right="241"/>
        <w:rPr>
          <w:rFonts w:ascii="Times New Roman" w:hAnsi="Times New Roman" w:cs="Times New Roman"/>
          <w:sz w:val="24"/>
          <w:szCs w:val="24"/>
        </w:rPr>
      </w:pPr>
      <w:r w:rsidRPr="001474DB">
        <w:rPr>
          <w:rFonts w:ascii="Times New Roman" w:hAnsi="Times New Roman" w:cs="Times New Roman"/>
          <w:sz w:val="24"/>
          <w:szCs w:val="24"/>
        </w:rPr>
        <w:t xml:space="preserve">The information contained in this handbook is correct as of </w:t>
      </w:r>
      <w:r w:rsidR="004D1D8B">
        <w:rPr>
          <w:rFonts w:ascii="Times New Roman" w:hAnsi="Times New Roman" w:cs="Times New Roman"/>
          <w:sz w:val="24"/>
          <w:szCs w:val="24"/>
        </w:rPr>
        <w:t>February 1</w:t>
      </w:r>
      <w:r w:rsidR="00775657">
        <w:rPr>
          <w:rFonts w:ascii="Times New Roman" w:hAnsi="Times New Roman" w:cs="Times New Roman"/>
          <w:sz w:val="24"/>
          <w:szCs w:val="24"/>
        </w:rPr>
        <w:t>0</w:t>
      </w:r>
      <w:r w:rsidR="004D1D8B">
        <w:rPr>
          <w:rFonts w:ascii="Times New Roman" w:hAnsi="Times New Roman" w:cs="Times New Roman"/>
          <w:sz w:val="24"/>
          <w:szCs w:val="24"/>
        </w:rPr>
        <w:t>, 2022</w:t>
      </w:r>
      <w:r w:rsidRPr="001474DB">
        <w:rPr>
          <w:rFonts w:ascii="Times New Roman" w:hAnsi="Times New Roman" w:cs="Times New Roman"/>
          <w:sz w:val="24"/>
          <w:szCs w:val="24"/>
        </w:rPr>
        <w:t xml:space="preserve">, and is subject to cancellation or change without notice. This handbook cannot be considered as an agreement or contract between individual students and Iowa Western Community College, its faculty, staff, administrators, or directors.  </w:t>
      </w:r>
    </w:p>
    <w:p w:rsidR="0084008B" w:rsidRDefault="007327F2">
      <w:pPr>
        <w:spacing w:after="44"/>
      </w:pPr>
      <w:r>
        <w:rPr>
          <w:sz w:val="23"/>
        </w:rPr>
        <w:t xml:space="preserve"> </w:t>
      </w:r>
    </w:p>
    <w:p w:rsidR="0084008B" w:rsidRDefault="007327F2">
      <w:pPr>
        <w:pStyle w:val="Heading2"/>
        <w:ind w:left="-5"/>
      </w:pPr>
      <w:bookmarkStart w:id="2" w:name="_Toc28732"/>
      <w:r>
        <w:t xml:space="preserve">Equal Opportunity and Non-Discrimination Statement  </w:t>
      </w:r>
      <w:bookmarkEnd w:id="2"/>
    </w:p>
    <w:p w:rsidR="007327F2" w:rsidRPr="001474DB" w:rsidRDefault="007327F2">
      <w:pPr>
        <w:spacing w:after="2" w:line="238" w:lineRule="auto"/>
        <w:ind w:right="480"/>
        <w:jc w:val="both"/>
        <w:rPr>
          <w:rFonts w:ascii="Times New Roman" w:eastAsia="Times New Roman" w:hAnsi="Times New Roman" w:cs="Times New Roman"/>
          <w:sz w:val="24"/>
          <w:szCs w:val="24"/>
        </w:rPr>
      </w:pPr>
      <w:r w:rsidRPr="001474DB">
        <w:rPr>
          <w:rFonts w:ascii="Times New Roman" w:eastAsia="Times New Roman" w:hAnsi="Times New Roman" w:cs="Times New Roman"/>
          <w:sz w:val="24"/>
          <w:szCs w:val="24"/>
        </w:rPr>
        <w:t xml:space="preserve">It is the policy of Iowa Western Community College to provide equal educational opportunities and not to discriminate on the basis of race, color, creed, religion, national or ethnic origin, ancestry, genetic information, physical or mental disability, age, sex, sexual orientation, gender identity or expression, pregnancy, marital status, veteran status, AIDS/HIV status, citizenship, or medical condition, as those terms are defined under applicable laws, in its educational programs, activities, or employment practices, as required by Iowa Code sections 216.6 and 216.9, Titles VI and VII of the Civil Rights Act of 1964 (42 U.S.C. § 2000d and 2000e), the Equal Pay Act of 1973 (29 U.S.C. § 206, et seq.), Title IX (Educational Amendments, 20 U.S.C.§§ 1681 – 1688), Section 504 (Rehabilitation Act of 1973, 29 U.S.C. § 794), and the Americans with Disabilities Act (42 U.S.C. § 12101, et seq.).  </w:t>
      </w:r>
    </w:p>
    <w:p w:rsidR="007327F2" w:rsidRPr="001474DB" w:rsidRDefault="007327F2">
      <w:pPr>
        <w:spacing w:after="2" w:line="238" w:lineRule="auto"/>
        <w:ind w:right="480"/>
        <w:jc w:val="both"/>
        <w:rPr>
          <w:rFonts w:ascii="Times New Roman" w:eastAsia="Times New Roman" w:hAnsi="Times New Roman" w:cs="Times New Roman"/>
          <w:sz w:val="24"/>
          <w:szCs w:val="24"/>
        </w:rPr>
      </w:pPr>
    </w:p>
    <w:p w:rsidR="0084008B" w:rsidRPr="001474DB" w:rsidRDefault="007327F2">
      <w:pPr>
        <w:spacing w:after="2" w:line="238" w:lineRule="auto"/>
        <w:ind w:right="480"/>
        <w:jc w:val="both"/>
        <w:rPr>
          <w:sz w:val="24"/>
          <w:szCs w:val="24"/>
        </w:rPr>
      </w:pPr>
      <w:r w:rsidRPr="001474DB">
        <w:rPr>
          <w:rFonts w:ascii="Times New Roman" w:eastAsia="Times New Roman" w:hAnsi="Times New Roman" w:cs="Times New Roman"/>
          <w:sz w:val="24"/>
          <w:szCs w:val="24"/>
        </w:rPr>
        <w:t xml:space="preserve">The following individuals have been designated to handle inquiries and complaints regarding equal opportunity and nondiscrimination: </w:t>
      </w:r>
    </w:p>
    <w:p w:rsidR="0084008B" w:rsidRDefault="007327F2">
      <w:pPr>
        <w:spacing w:after="0"/>
      </w:pPr>
      <w:r>
        <w:rPr>
          <w:rFonts w:ascii="Times New Roman" w:eastAsia="Times New Roman" w:hAnsi="Times New Roman" w:cs="Times New Roman"/>
          <w:sz w:val="23"/>
        </w:rPr>
        <w:t xml:space="preserve"> </w:t>
      </w:r>
    </w:p>
    <w:p w:rsidR="0084008B" w:rsidRDefault="007327F2">
      <w:pPr>
        <w:spacing w:after="0"/>
        <w:ind w:left="-5" w:hanging="10"/>
      </w:pPr>
      <w:r>
        <w:rPr>
          <w:rFonts w:ascii="Times New Roman" w:eastAsia="Times New Roman" w:hAnsi="Times New Roman" w:cs="Times New Roman"/>
          <w:b/>
          <w:sz w:val="23"/>
          <w:u w:val="single" w:color="000000"/>
        </w:rPr>
        <w:t>EQUAL EMPLOYMENT OPPORTUNITY</w:t>
      </w:r>
      <w:r w:rsidR="005F6092">
        <w:rPr>
          <w:rFonts w:ascii="Times New Roman" w:eastAsia="Times New Roman" w:hAnsi="Times New Roman" w:cs="Times New Roman"/>
          <w:b/>
          <w:sz w:val="23"/>
          <w:u w:val="single" w:color="000000"/>
        </w:rPr>
        <w:t xml:space="preserve"> AND TITLE IX</w:t>
      </w:r>
    </w:p>
    <w:p w:rsidR="0084008B" w:rsidRPr="00700D2F" w:rsidRDefault="007327F2">
      <w:pPr>
        <w:spacing w:after="11" w:line="248" w:lineRule="auto"/>
        <w:ind w:left="-5" w:right="86" w:hanging="10"/>
      </w:pPr>
      <w:r w:rsidRPr="00700D2F">
        <w:rPr>
          <w:rFonts w:ascii="Times New Roman" w:eastAsia="Times New Roman" w:hAnsi="Times New Roman" w:cs="Times New Roman"/>
        </w:rPr>
        <w:t xml:space="preserve">Robyn Porter </w:t>
      </w:r>
    </w:p>
    <w:p w:rsidR="0084008B" w:rsidRPr="00700D2F" w:rsidRDefault="007327F2">
      <w:pPr>
        <w:spacing w:after="11" w:line="248" w:lineRule="auto"/>
        <w:ind w:left="-5" w:right="86" w:hanging="10"/>
      </w:pPr>
      <w:r w:rsidRPr="00700D2F">
        <w:rPr>
          <w:rFonts w:ascii="Times New Roman" w:eastAsia="Times New Roman" w:hAnsi="Times New Roman" w:cs="Times New Roman"/>
        </w:rPr>
        <w:t>Director of Human Resources/</w:t>
      </w:r>
      <w:r w:rsidR="005F6092" w:rsidRPr="00700D2F">
        <w:rPr>
          <w:rFonts w:ascii="Times New Roman" w:eastAsia="Times New Roman" w:hAnsi="Times New Roman" w:cs="Times New Roman"/>
        </w:rPr>
        <w:t xml:space="preserve">Title IX and </w:t>
      </w:r>
      <w:r w:rsidRPr="00700D2F">
        <w:rPr>
          <w:rFonts w:ascii="Times New Roman" w:eastAsia="Times New Roman" w:hAnsi="Times New Roman" w:cs="Times New Roman"/>
        </w:rPr>
        <w:t xml:space="preserve">Equal Opportunity Coordinator for Employees  </w:t>
      </w:r>
    </w:p>
    <w:p w:rsidR="0084008B" w:rsidRPr="00700D2F" w:rsidRDefault="007327F2">
      <w:pPr>
        <w:spacing w:after="11" w:line="248" w:lineRule="auto"/>
        <w:ind w:left="-5" w:right="86" w:hanging="10"/>
      </w:pPr>
      <w:r w:rsidRPr="00700D2F">
        <w:rPr>
          <w:rFonts w:ascii="Times New Roman" w:eastAsia="Times New Roman" w:hAnsi="Times New Roman" w:cs="Times New Roman"/>
        </w:rPr>
        <w:t xml:space="preserve">2700 College Road  </w:t>
      </w:r>
    </w:p>
    <w:p w:rsidR="005F6092" w:rsidRPr="00700D2F" w:rsidRDefault="007327F2">
      <w:pPr>
        <w:spacing w:after="11" w:line="248" w:lineRule="auto"/>
        <w:ind w:left="-5" w:right="6874" w:hanging="10"/>
        <w:rPr>
          <w:rFonts w:ascii="Times New Roman" w:eastAsia="Times New Roman" w:hAnsi="Times New Roman" w:cs="Times New Roman"/>
        </w:rPr>
      </w:pPr>
      <w:r w:rsidRPr="00700D2F">
        <w:rPr>
          <w:rFonts w:ascii="Times New Roman" w:eastAsia="Times New Roman" w:hAnsi="Times New Roman" w:cs="Times New Roman"/>
        </w:rPr>
        <w:t xml:space="preserve">Council Bluffs, IA 51503  </w:t>
      </w:r>
    </w:p>
    <w:p w:rsidR="0084008B" w:rsidRPr="00700D2F" w:rsidRDefault="007327F2">
      <w:pPr>
        <w:spacing w:after="11" w:line="248" w:lineRule="auto"/>
        <w:ind w:left="-5" w:right="6874" w:hanging="10"/>
      </w:pPr>
      <w:r w:rsidRPr="00700D2F">
        <w:rPr>
          <w:rFonts w:ascii="Times New Roman" w:eastAsia="Times New Roman" w:hAnsi="Times New Roman" w:cs="Times New Roman"/>
        </w:rPr>
        <w:t xml:space="preserve">(712) 325-3413  </w:t>
      </w:r>
    </w:p>
    <w:p w:rsidR="0084008B" w:rsidRPr="00700D2F" w:rsidRDefault="00AE112B">
      <w:pPr>
        <w:spacing w:after="11" w:line="248" w:lineRule="auto"/>
        <w:ind w:left="-5" w:right="86" w:hanging="10"/>
      </w:pPr>
      <w:hyperlink r:id="rId9" w:history="1">
        <w:r w:rsidR="00700D2F" w:rsidRPr="00700D2F">
          <w:rPr>
            <w:rStyle w:val="Hyperlink"/>
            <w:rFonts w:ascii="Times New Roman" w:eastAsia="Times New Roman" w:hAnsi="Times New Roman" w:cs="Times New Roman"/>
          </w:rPr>
          <w:t>rporter@iwcc.edu</w:t>
        </w:r>
      </w:hyperlink>
      <w:r w:rsidR="00700D2F" w:rsidRPr="00700D2F">
        <w:rPr>
          <w:rFonts w:ascii="Times New Roman" w:eastAsia="Times New Roman" w:hAnsi="Times New Roman" w:cs="Times New Roman"/>
        </w:rPr>
        <w:t xml:space="preserve"> </w:t>
      </w:r>
      <w:r w:rsidR="007327F2" w:rsidRPr="00700D2F">
        <w:rPr>
          <w:rFonts w:ascii="Times New Roman" w:eastAsia="Times New Roman" w:hAnsi="Times New Roman" w:cs="Times New Roman"/>
        </w:rPr>
        <w:t xml:space="preserve"> </w:t>
      </w:r>
      <w:r w:rsidR="00700D2F" w:rsidRPr="00700D2F">
        <w:rPr>
          <w:rFonts w:ascii="Times New Roman" w:eastAsia="Times New Roman" w:hAnsi="Times New Roman" w:cs="Times New Roman"/>
        </w:rPr>
        <w:t xml:space="preserve"> </w:t>
      </w:r>
      <w:r w:rsidR="007327F2" w:rsidRPr="00700D2F">
        <w:rPr>
          <w:rFonts w:ascii="Times New Roman" w:eastAsia="Times New Roman" w:hAnsi="Times New Roman" w:cs="Times New Roman"/>
        </w:rPr>
        <w:t xml:space="preserve"> </w:t>
      </w:r>
    </w:p>
    <w:p w:rsidR="0084008B" w:rsidRDefault="007327F2">
      <w:pPr>
        <w:spacing w:after="0"/>
      </w:pPr>
      <w:r>
        <w:rPr>
          <w:rFonts w:ascii="Times New Roman" w:eastAsia="Times New Roman" w:hAnsi="Times New Roman" w:cs="Times New Roman"/>
          <w:sz w:val="23"/>
        </w:rPr>
        <w:t xml:space="preserve"> </w:t>
      </w:r>
    </w:p>
    <w:p w:rsidR="0084008B" w:rsidRDefault="007327F2">
      <w:pPr>
        <w:spacing w:after="0"/>
        <w:ind w:left="-5" w:hanging="10"/>
      </w:pPr>
      <w:r>
        <w:rPr>
          <w:rFonts w:ascii="Times New Roman" w:eastAsia="Times New Roman" w:hAnsi="Times New Roman" w:cs="Times New Roman"/>
          <w:b/>
          <w:sz w:val="23"/>
          <w:u w:val="single" w:color="000000"/>
        </w:rPr>
        <w:t>DISABILITY DISCRIMINATION</w:t>
      </w:r>
      <w:r>
        <w:rPr>
          <w:rFonts w:ascii="Times New Roman" w:eastAsia="Times New Roman" w:hAnsi="Times New Roman" w:cs="Times New Roman"/>
          <w:b/>
          <w:sz w:val="23"/>
        </w:rPr>
        <w:t xml:space="preserve">  </w:t>
      </w:r>
    </w:p>
    <w:p w:rsidR="0084008B" w:rsidRPr="00700D2F" w:rsidRDefault="007327F2">
      <w:pPr>
        <w:spacing w:after="11" w:line="248" w:lineRule="auto"/>
        <w:ind w:left="-5" w:right="86" w:hanging="10"/>
      </w:pPr>
      <w:r w:rsidRPr="00700D2F">
        <w:rPr>
          <w:rFonts w:ascii="Times New Roman" w:eastAsia="Times New Roman" w:hAnsi="Times New Roman" w:cs="Times New Roman"/>
        </w:rPr>
        <w:t xml:space="preserve">Samantha Larson </w:t>
      </w:r>
    </w:p>
    <w:p w:rsidR="005F6092" w:rsidRPr="00700D2F" w:rsidRDefault="007327F2">
      <w:pPr>
        <w:spacing w:after="11" w:line="248" w:lineRule="auto"/>
        <w:ind w:left="-5" w:right="86" w:hanging="10"/>
        <w:rPr>
          <w:rFonts w:ascii="Times New Roman" w:eastAsia="Times New Roman" w:hAnsi="Times New Roman" w:cs="Times New Roman"/>
        </w:rPr>
      </w:pPr>
      <w:r w:rsidRPr="00700D2F">
        <w:rPr>
          <w:rFonts w:ascii="Times New Roman" w:eastAsia="Times New Roman" w:hAnsi="Times New Roman" w:cs="Times New Roman"/>
        </w:rPr>
        <w:t>Dean of Academic Support</w:t>
      </w:r>
      <w:r w:rsidR="005F6092" w:rsidRPr="00700D2F">
        <w:rPr>
          <w:rFonts w:ascii="Times New Roman" w:eastAsia="Times New Roman" w:hAnsi="Times New Roman" w:cs="Times New Roman"/>
        </w:rPr>
        <w:t>/</w:t>
      </w:r>
      <w:r w:rsidRPr="00700D2F">
        <w:rPr>
          <w:rFonts w:ascii="Times New Roman" w:eastAsia="Times New Roman" w:hAnsi="Times New Roman" w:cs="Times New Roman"/>
        </w:rPr>
        <w:t xml:space="preserve">ADA Coordinator for Students with Disabilities  </w:t>
      </w:r>
    </w:p>
    <w:p w:rsidR="0084008B" w:rsidRPr="00700D2F" w:rsidRDefault="007327F2">
      <w:pPr>
        <w:spacing w:after="11" w:line="248" w:lineRule="auto"/>
        <w:ind w:left="-5" w:right="86" w:hanging="10"/>
      </w:pPr>
      <w:r w:rsidRPr="00700D2F">
        <w:rPr>
          <w:rFonts w:ascii="Times New Roman" w:eastAsia="Times New Roman" w:hAnsi="Times New Roman" w:cs="Times New Roman"/>
        </w:rPr>
        <w:t xml:space="preserve">2700 College Road  </w:t>
      </w:r>
    </w:p>
    <w:p w:rsidR="005F6092" w:rsidRPr="00700D2F" w:rsidRDefault="007327F2">
      <w:pPr>
        <w:spacing w:after="11" w:line="248" w:lineRule="auto"/>
        <w:ind w:left="-5" w:right="6874" w:hanging="10"/>
        <w:rPr>
          <w:rFonts w:ascii="Times New Roman" w:eastAsia="Times New Roman" w:hAnsi="Times New Roman" w:cs="Times New Roman"/>
        </w:rPr>
      </w:pPr>
      <w:r w:rsidRPr="00700D2F">
        <w:rPr>
          <w:rFonts w:ascii="Times New Roman" w:eastAsia="Times New Roman" w:hAnsi="Times New Roman" w:cs="Times New Roman"/>
        </w:rPr>
        <w:t>Council Bluffs, IA 51503</w:t>
      </w:r>
    </w:p>
    <w:p w:rsidR="0084008B" w:rsidRPr="00700D2F" w:rsidRDefault="007327F2" w:rsidP="005F6092">
      <w:pPr>
        <w:spacing w:after="11" w:line="248" w:lineRule="auto"/>
        <w:ind w:right="6874"/>
      </w:pPr>
      <w:r w:rsidRPr="00700D2F">
        <w:rPr>
          <w:rFonts w:ascii="Times New Roman" w:eastAsia="Times New Roman" w:hAnsi="Times New Roman" w:cs="Times New Roman"/>
        </w:rPr>
        <w:t xml:space="preserve">(712) 325-3341 </w:t>
      </w:r>
    </w:p>
    <w:p w:rsidR="0084008B" w:rsidRPr="00700D2F" w:rsidRDefault="007327F2">
      <w:pPr>
        <w:spacing w:after="0"/>
      </w:pPr>
      <w:proofErr w:type="spellStart"/>
      <w:r w:rsidRPr="00700D2F">
        <w:rPr>
          <w:rFonts w:ascii="Times New Roman" w:eastAsia="Times New Roman" w:hAnsi="Times New Roman" w:cs="Times New Roman"/>
          <w:color w:val="0000FF"/>
          <w:u w:val="single" w:color="0000FF"/>
        </w:rPr>
        <w:t>slarson</w:t>
      </w:r>
      <w:proofErr w:type="spellEnd"/>
      <w:r w:rsidRPr="00700D2F">
        <w:rPr>
          <w:rFonts w:ascii="Times New Roman" w:eastAsia="Times New Roman" w:hAnsi="Times New Roman" w:cs="Times New Roman"/>
          <w:color w:val="0000FF"/>
          <w:u w:val="single" w:color="0000FF"/>
        </w:rPr>
        <w:t>@@iwcc.edu</w:t>
      </w:r>
      <w:r w:rsidRPr="00700D2F">
        <w:rPr>
          <w:rFonts w:ascii="Times New Roman" w:eastAsia="Times New Roman" w:hAnsi="Times New Roman" w:cs="Times New Roman"/>
          <w:color w:val="0000FF"/>
        </w:rPr>
        <w:t xml:space="preserve"> </w:t>
      </w:r>
    </w:p>
    <w:p w:rsidR="0084008B" w:rsidRDefault="007327F2">
      <w:pPr>
        <w:spacing w:after="0"/>
      </w:pPr>
      <w:r>
        <w:rPr>
          <w:rFonts w:ascii="Times New Roman" w:eastAsia="Times New Roman" w:hAnsi="Times New Roman" w:cs="Times New Roman"/>
          <w:sz w:val="23"/>
        </w:rPr>
        <w:t xml:space="preserve"> </w:t>
      </w:r>
    </w:p>
    <w:p w:rsidR="0084008B" w:rsidRDefault="007327F2">
      <w:pPr>
        <w:spacing w:after="0"/>
        <w:ind w:left="-5" w:hanging="10"/>
      </w:pPr>
      <w:r>
        <w:rPr>
          <w:rFonts w:ascii="Times New Roman" w:eastAsia="Times New Roman" w:hAnsi="Times New Roman" w:cs="Times New Roman"/>
          <w:b/>
          <w:sz w:val="23"/>
          <w:u w:val="single" w:color="000000"/>
        </w:rPr>
        <w:t>TITLE IX and OTHER FORMS OF DISCRIMINATION</w:t>
      </w:r>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 </w:t>
      </w:r>
    </w:p>
    <w:p w:rsidR="0084008B" w:rsidRPr="00700D2F" w:rsidRDefault="00A11529">
      <w:pPr>
        <w:spacing w:after="11" w:line="248" w:lineRule="auto"/>
        <w:ind w:left="-5" w:right="86" w:hanging="10"/>
      </w:pPr>
      <w:r>
        <w:rPr>
          <w:rFonts w:ascii="Times New Roman" w:eastAsia="Times New Roman" w:hAnsi="Times New Roman" w:cs="Times New Roman"/>
        </w:rPr>
        <w:t>Reanna Heim</w:t>
      </w:r>
      <w:r w:rsidR="007327F2" w:rsidRPr="00700D2F">
        <w:rPr>
          <w:rFonts w:ascii="Times New Roman" w:eastAsia="Times New Roman" w:hAnsi="Times New Roman" w:cs="Times New Roman"/>
        </w:rPr>
        <w:t xml:space="preserve">  </w:t>
      </w:r>
    </w:p>
    <w:p w:rsidR="0084008B" w:rsidRPr="00700D2F" w:rsidRDefault="007327F2">
      <w:pPr>
        <w:spacing w:after="11" w:line="248" w:lineRule="auto"/>
        <w:ind w:left="-5" w:right="86" w:hanging="10"/>
      </w:pPr>
      <w:r w:rsidRPr="00700D2F">
        <w:rPr>
          <w:rFonts w:ascii="Times New Roman" w:eastAsia="Times New Roman" w:hAnsi="Times New Roman" w:cs="Times New Roman"/>
        </w:rPr>
        <w:t xml:space="preserve">Dean of Student Life/Title IX and Equal Opportunity Coordinator for Students  </w:t>
      </w:r>
    </w:p>
    <w:p w:rsidR="0084008B" w:rsidRPr="00700D2F" w:rsidRDefault="007327F2">
      <w:pPr>
        <w:spacing w:after="11" w:line="248" w:lineRule="auto"/>
        <w:ind w:left="-5" w:right="86" w:hanging="10"/>
      </w:pPr>
      <w:r w:rsidRPr="00700D2F">
        <w:rPr>
          <w:rFonts w:ascii="Times New Roman" w:eastAsia="Times New Roman" w:hAnsi="Times New Roman" w:cs="Times New Roman"/>
        </w:rPr>
        <w:t xml:space="preserve">2700 College Road  </w:t>
      </w:r>
    </w:p>
    <w:p w:rsidR="005F6092" w:rsidRPr="00700D2F" w:rsidRDefault="007327F2">
      <w:pPr>
        <w:spacing w:after="11" w:line="248" w:lineRule="auto"/>
        <w:ind w:left="-5" w:right="6874" w:hanging="10"/>
        <w:rPr>
          <w:rFonts w:ascii="Times New Roman" w:eastAsia="Times New Roman" w:hAnsi="Times New Roman" w:cs="Times New Roman"/>
        </w:rPr>
      </w:pPr>
      <w:r w:rsidRPr="00700D2F">
        <w:rPr>
          <w:rFonts w:ascii="Times New Roman" w:eastAsia="Times New Roman" w:hAnsi="Times New Roman" w:cs="Times New Roman"/>
        </w:rPr>
        <w:t>Council Bluffs, IA 51503</w:t>
      </w:r>
    </w:p>
    <w:p w:rsidR="008D1A80" w:rsidRDefault="007327F2" w:rsidP="008D1A80">
      <w:pPr>
        <w:spacing w:after="11" w:line="248" w:lineRule="auto"/>
        <w:ind w:left="-5" w:right="6874" w:hanging="10"/>
        <w:rPr>
          <w:rFonts w:ascii="Times New Roman" w:eastAsia="Times New Roman" w:hAnsi="Times New Roman" w:cs="Times New Roman"/>
        </w:rPr>
      </w:pPr>
      <w:r w:rsidRPr="00700D2F">
        <w:rPr>
          <w:rFonts w:ascii="Times New Roman" w:eastAsia="Times New Roman" w:hAnsi="Times New Roman" w:cs="Times New Roman"/>
        </w:rPr>
        <w:t>(712) 325-3207</w:t>
      </w:r>
    </w:p>
    <w:p w:rsidR="0084008B" w:rsidRPr="00700D2F" w:rsidRDefault="00AE112B" w:rsidP="008D1A80">
      <w:pPr>
        <w:spacing w:after="11" w:line="248" w:lineRule="auto"/>
        <w:ind w:left="-5" w:right="6874" w:hanging="10"/>
      </w:pPr>
      <w:hyperlink r:id="rId10" w:history="1">
        <w:r w:rsidR="008D1A80" w:rsidRPr="009576A3">
          <w:rPr>
            <w:rStyle w:val="Hyperlink"/>
            <w:rFonts w:ascii="Times New Roman" w:eastAsia="Times New Roman" w:hAnsi="Times New Roman" w:cs="Times New Roman"/>
          </w:rPr>
          <w:t>rheim@iwcc.edu</w:t>
        </w:r>
      </w:hyperlink>
      <w:r w:rsidR="008D1A80">
        <w:rPr>
          <w:rFonts w:ascii="Times New Roman" w:eastAsia="Times New Roman" w:hAnsi="Times New Roman" w:cs="Times New Roman"/>
        </w:rPr>
        <w:tab/>
      </w:r>
      <w:r w:rsidR="00700D2F" w:rsidRPr="00700D2F">
        <w:rPr>
          <w:rFonts w:ascii="Times New Roman" w:eastAsia="Times New Roman" w:hAnsi="Times New Roman" w:cs="Times New Roman"/>
        </w:rPr>
        <w:t xml:space="preserve"> </w:t>
      </w:r>
      <w:r w:rsidR="007327F2" w:rsidRPr="00700D2F">
        <w:rPr>
          <w:rFonts w:ascii="Times New Roman" w:eastAsia="Times New Roman" w:hAnsi="Times New Roman" w:cs="Times New Roman"/>
        </w:rPr>
        <w:t xml:space="preserve">  </w:t>
      </w:r>
    </w:p>
    <w:p w:rsidR="0084008B" w:rsidRPr="005F6092" w:rsidRDefault="005F6092" w:rsidP="001474DB">
      <w:pPr>
        <w:spacing w:after="0"/>
        <w:rPr>
          <w:rFonts w:ascii="Times New Roman" w:hAnsi="Times New Roman" w:cs="Times New Roman"/>
          <w:sz w:val="23"/>
          <w:szCs w:val="23"/>
        </w:rPr>
      </w:pPr>
      <w:r w:rsidRPr="001474DB">
        <w:rPr>
          <w:rFonts w:ascii="Times New Roman" w:hAnsi="Times New Roman" w:cs="Times New Roman"/>
          <w:sz w:val="24"/>
          <w:szCs w:val="24"/>
        </w:rPr>
        <w:lastRenderedPageBreak/>
        <w:t xml:space="preserve">Inquiries and complaints may also be directed to the Director of the Office for Civil Rights U.S. Department of Education, John C. </w:t>
      </w:r>
      <w:proofErr w:type="spellStart"/>
      <w:r w:rsidRPr="001474DB">
        <w:rPr>
          <w:rFonts w:ascii="Times New Roman" w:hAnsi="Times New Roman" w:cs="Times New Roman"/>
          <w:sz w:val="24"/>
          <w:szCs w:val="24"/>
        </w:rPr>
        <w:t>Kluczynski</w:t>
      </w:r>
      <w:proofErr w:type="spellEnd"/>
      <w:r w:rsidRPr="001474DB">
        <w:rPr>
          <w:rFonts w:ascii="Times New Roman" w:hAnsi="Times New Roman" w:cs="Times New Roman"/>
          <w:sz w:val="24"/>
          <w:szCs w:val="24"/>
        </w:rPr>
        <w:t xml:space="preserve"> Federal Building, 230 S. Dearborn Street, 37th Floor, Chicago, IL 60604-7204, Telephone: (312) 730-1560 Facsimile: (312) 730-1576, TDD 800-877-8339 Email: </w:t>
      </w:r>
      <w:hyperlink r:id="rId11" w:history="1">
        <w:r w:rsidRPr="001474DB">
          <w:rPr>
            <w:rStyle w:val="Hyperlink"/>
            <w:rFonts w:ascii="Times New Roman" w:hAnsi="Times New Roman" w:cs="Times New Roman"/>
            <w:sz w:val="24"/>
            <w:szCs w:val="24"/>
          </w:rPr>
          <w:t>OCR.Chicago@ed.gov</w:t>
        </w:r>
      </w:hyperlink>
      <w:r w:rsidR="007327F2" w:rsidRPr="005F6092">
        <w:rPr>
          <w:rFonts w:ascii="Times New Roman" w:eastAsia="Times New Roman" w:hAnsi="Times New Roman" w:cs="Times New Roman"/>
          <w:sz w:val="23"/>
          <w:szCs w:val="23"/>
        </w:rPr>
        <w:t xml:space="preserve">.  </w:t>
      </w:r>
    </w:p>
    <w:p w:rsidR="005F6092" w:rsidRDefault="005F6092">
      <w:pPr>
        <w:pStyle w:val="Heading1"/>
        <w:ind w:right="481"/>
        <w:jc w:val="center"/>
        <w:rPr>
          <w:sz w:val="36"/>
        </w:rPr>
      </w:pPr>
      <w:bookmarkStart w:id="3" w:name="_Toc28733"/>
    </w:p>
    <w:p w:rsidR="0084008B" w:rsidRDefault="007327F2">
      <w:pPr>
        <w:pStyle w:val="Heading1"/>
        <w:ind w:right="481"/>
        <w:jc w:val="center"/>
      </w:pPr>
      <w:r>
        <w:rPr>
          <w:sz w:val="36"/>
        </w:rPr>
        <w:t xml:space="preserve">Welcome </w:t>
      </w:r>
      <w:bookmarkEnd w:id="3"/>
    </w:p>
    <w:p w:rsidR="0084008B" w:rsidRPr="001474DB" w:rsidRDefault="007327F2">
      <w:pPr>
        <w:spacing w:after="137" w:line="250" w:lineRule="auto"/>
        <w:ind w:left="-5" w:right="466" w:hanging="10"/>
        <w:jc w:val="both"/>
        <w:rPr>
          <w:rFonts w:ascii="Times New Roman" w:hAnsi="Times New Roman" w:cs="Times New Roman"/>
          <w:sz w:val="24"/>
          <w:szCs w:val="24"/>
        </w:rPr>
      </w:pPr>
      <w:r w:rsidRPr="001474DB">
        <w:rPr>
          <w:rFonts w:ascii="Times New Roman" w:eastAsia="Arial" w:hAnsi="Times New Roman" w:cs="Times New Roman"/>
          <w:sz w:val="24"/>
          <w:szCs w:val="24"/>
        </w:rPr>
        <w:t xml:space="preserve">We are pleased you have selected Iowa Western Community College to begin your college education.  We have a long-standing tradition of providing quality learning experiences throughout southwest Iowa, and we are dedicated to providing you with a valuable education. All of us at IWCC are committed to challenging our students to achieve their best in a caring, nurturing environment.  We believe we are here to help you excel in meeting your higher education needs. </w:t>
      </w:r>
    </w:p>
    <w:p w:rsidR="0084008B" w:rsidRPr="001474DB" w:rsidRDefault="007327F2">
      <w:pPr>
        <w:spacing w:after="142" w:line="241" w:lineRule="auto"/>
        <w:ind w:right="201"/>
        <w:rPr>
          <w:rFonts w:ascii="Times New Roman" w:hAnsi="Times New Roman" w:cs="Times New Roman"/>
          <w:sz w:val="24"/>
          <w:szCs w:val="24"/>
        </w:rPr>
      </w:pPr>
      <w:r w:rsidRPr="001474DB">
        <w:rPr>
          <w:rFonts w:ascii="Times New Roman" w:eastAsia="Arial" w:hAnsi="Times New Roman" w:cs="Times New Roman"/>
          <w:sz w:val="24"/>
          <w:szCs w:val="24"/>
        </w:rPr>
        <w:t xml:space="preserve">We encourage you to enhance your learning experience by utilizing the many services and participating in the activities offered by IWCC. You will find that participation outside the classroom provides opportunities for additional learning and for building support networks. </w:t>
      </w:r>
    </w:p>
    <w:p w:rsidR="0084008B" w:rsidRPr="001474DB" w:rsidRDefault="007327F2">
      <w:pPr>
        <w:spacing w:after="137" w:line="250" w:lineRule="auto"/>
        <w:ind w:left="-5" w:right="466" w:hanging="10"/>
        <w:jc w:val="both"/>
        <w:rPr>
          <w:rFonts w:ascii="Times New Roman" w:hAnsi="Times New Roman" w:cs="Times New Roman"/>
          <w:sz w:val="24"/>
          <w:szCs w:val="24"/>
        </w:rPr>
      </w:pPr>
      <w:r w:rsidRPr="001474DB">
        <w:rPr>
          <w:rFonts w:ascii="Times New Roman" w:eastAsia="Arial" w:hAnsi="Times New Roman" w:cs="Times New Roman"/>
          <w:sz w:val="24"/>
          <w:szCs w:val="24"/>
        </w:rPr>
        <w:t xml:space="preserve">This student handbook is designed to answer most of your questions. However, if you have additional questions or need clarification on any subject pertaining to your enrollment at IWCC, please ask any staff member for assistance. </w:t>
      </w:r>
    </w:p>
    <w:p w:rsidR="0084008B" w:rsidRPr="005F6092" w:rsidRDefault="007327F2">
      <w:pPr>
        <w:spacing w:after="118" w:line="250" w:lineRule="auto"/>
        <w:ind w:left="-5" w:right="466" w:hanging="10"/>
        <w:jc w:val="both"/>
        <w:rPr>
          <w:rFonts w:ascii="Times New Roman" w:hAnsi="Times New Roman" w:cs="Times New Roman"/>
          <w:sz w:val="23"/>
          <w:szCs w:val="23"/>
        </w:rPr>
      </w:pPr>
      <w:r w:rsidRPr="001474DB">
        <w:rPr>
          <w:rFonts w:ascii="Times New Roman" w:eastAsia="Arial" w:hAnsi="Times New Roman" w:cs="Times New Roman"/>
          <w:sz w:val="24"/>
          <w:szCs w:val="24"/>
        </w:rPr>
        <w:t>Iowa Western has many opportunities available to serve the diverse interest of our students, while small enough to care about your personal success.</w:t>
      </w:r>
      <w:r w:rsidRPr="005F6092">
        <w:rPr>
          <w:rFonts w:ascii="Times New Roman" w:eastAsia="Arial" w:hAnsi="Times New Roman" w:cs="Times New Roman"/>
          <w:sz w:val="23"/>
          <w:szCs w:val="23"/>
        </w:rPr>
        <w:t xml:space="preserve"> </w:t>
      </w:r>
    </w:p>
    <w:p w:rsidR="0084008B" w:rsidRDefault="007327F2" w:rsidP="005F6092">
      <w:pPr>
        <w:spacing w:after="127"/>
      </w:pPr>
      <w:r>
        <w:rPr>
          <w:rFonts w:ascii="Arial" w:eastAsia="Arial" w:hAnsi="Arial" w:cs="Arial"/>
          <w:sz w:val="18"/>
        </w:rPr>
        <w:tab/>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p w:rsidR="0084008B" w:rsidRDefault="007327F2">
      <w:pPr>
        <w:spacing w:after="55"/>
      </w:pPr>
      <w:r>
        <w:rPr>
          <w:rFonts w:ascii="Arial" w:eastAsia="Arial" w:hAnsi="Arial" w:cs="Arial"/>
          <w:sz w:val="20"/>
        </w:rPr>
        <w:t xml:space="preserve"> </w:t>
      </w:r>
    </w:p>
    <w:p w:rsidR="0084008B" w:rsidRDefault="007327F2">
      <w:pPr>
        <w:spacing w:after="55"/>
      </w:pPr>
      <w:r>
        <w:rPr>
          <w:rFonts w:ascii="Arial" w:eastAsia="Arial" w:hAnsi="Arial" w:cs="Arial"/>
          <w:sz w:val="20"/>
        </w:rPr>
        <w:t xml:space="preserve"> </w:t>
      </w:r>
    </w:p>
    <w:p w:rsidR="0084008B" w:rsidRDefault="007327F2">
      <w:pPr>
        <w:spacing w:after="55"/>
      </w:pPr>
      <w:r>
        <w:rPr>
          <w:rFonts w:ascii="Arial" w:eastAsia="Arial" w:hAnsi="Arial" w:cs="Arial"/>
          <w:sz w:val="20"/>
        </w:rPr>
        <w:t xml:space="preserve"> </w:t>
      </w:r>
    </w:p>
    <w:p w:rsidR="0084008B" w:rsidRDefault="007327F2">
      <w:pPr>
        <w:spacing w:after="61" w:line="250" w:lineRule="auto"/>
        <w:ind w:left="-5" w:right="466" w:hanging="10"/>
        <w:jc w:val="both"/>
      </w:pPr>
      <w:r>
        <w:rPr>
          <w:noProof/>
        </w:rPr>
        <w:drawing>
          <wp:anchor distT="0" distB="0" distL="114300" distR="114300" simplePos="0" relativeHeight="251658240" behindDoc="1" locked="0" layoutInCell="1" allowOverlap="0">
            <wp:simplePos x="0" y="0"/>
            <wp:positionH relativeFrom="column">
              <wp:posOffset>-114604</wp:posOffset>
            </wp:positionH>
            <wp:positionV relativeFrom="paragraph">
              <wp:posOffset>-562561</wp:posOffset>
            </wp:positionV>
            <wp:extent cx="1257300" cy="714375"/>
            <wp:effectExtent l="0" t="0" r="0" b="0"/>
            <wp:wrapNone/>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12"/>
                    <a:stretch>
                      <a:fillRect/>
                    </a:stretch>
                  </pic:blipFill>
                  <pic:spPr>
                    <a:xfrm>
                      <a:off x="0" y="0"/>
                      <a:ext cx="1257300" cy="714375"/>
                    </a:xfrm>
                    <a:prstGeom prst="rect">
                      <a:avLst/>
                    </a:prstGeom>
                  </pic:spPr>
                </pic:pic>
              </a:graphicData>
            </a:graphic>
          </wp:anchor>
        </w:drawing>
      </w:r>
      <w:r>
        <w:rPr>
          <w:rFonts w:ascii="Arial" w:eastAsia="Arial" w:hAnsi="Arial" w:cs="Arial"/>
          <w:sz w:val="20"/>
        </w:rPr>
        <w:t xml:space="preserve">Dr. Dan Kinney </w:t>
      </w:r>
    </w:p>
    <w:p w:rsidR="0084008B" w:rsidRDefault="007327F2">
      <w:pPr>
        <w:spacing w:after="61" w:line="250" w:lineRule="auto"/>
        <w:ind w:left="-5" w:right="466" w:hanging="10"/>
        <w:jc w:val="both"/>
      </w:pPr>
      <w:r>
        <w:rPr>
          <w:rFonts w:ascii="Arial" w:eastAsia="Arial" w:hAnsi="Arial" w:cs="Arial"/>
          <w:sz w:val="20"/>
        </w:rPr>
        <w:t xml:space="preserve">President </w:t>
      </w:r>
    </w:p>
    <w:p w:rsidR="0084008B" w:rsidRDefault="007327F2">
      <w:pPr>
        <w:spacing w:after="55"/>
      </w:pPr>
      <w:r>
        <w:rPr>
          <w:rFonts w:ascii="Arial" w:eastAsia="Arial" w:hAnsi="Arial" w:cs="Arial"/>
          <w:sz w:val="20"/>
        </w:rPr>
        <w:t xml:space="preserve"> </w:t>
      </w:r>
    </w:p>
    <w:p w:rsidR="0084008B" w:rsidRDefault="007327F2">
      <w:pPr>
        <w:spacing w:after="55"/>
        <w:rPr>
          <w:rFonts w:ascii="Arial" w:eastAsia="Arial" w:hAnsi="Arial" w:cs="Arial"/>
          <w:sz w:val="20"/>
        </w:rPr>
      </w:pPr>
      <w:r>
        <w:rPr>
          <w:rFonts w:ascii="Arial" w:eastAsia="Arial" w:hAnsi="Arial" w:cs="Arial"/>
          <w:sz w:val="20"/>
        </w:rPr>
        <w:t xml:space="preserve"> </w:t>
      </w:r>
    </w:p>
    <w:p w:rsidR="004F60EF" w:rsidRDefault="004F60EF">
      <w:pPr>
        <w:spacing w:after="55"/>
      </w:pPr>
    </w:p>
    <w:p w:rsidR="004F60EF" w:rsidRDefault="004F60EF">
      <w:pPr>
        <w:spacing w:after="55"/>
      </w:pPr>
    </w:p>
    <w:p w:rsidR="004F60EF" w:rsidRDefault="004F60EF">
      <w:pPr>
        <w:spacing w:after="55"/>
      </w:pPr>
    </w:p>
    <w:p w:rsidR="0084008B" w:rsidRDefault="007327F2">
      <w:pPr>
        <w:spacing w:after="0"/>
      </w:pPr>
      <w:r>
        <w:rPr>
          <w:rFonts w:ascii="Arial" w:eastAsia="Arial" w:hAnsi="Arial" w:cs="Arial"/>
          <w:sz w:val="20"/>
        </w:rPr>
        <w:t xml:space="preserve"> </w:t>
      </w:r>
    </w:p>
    <w:p w:rsidR="0084008B" w:rsidRDefault="007327F2">
      <w:pPr>
        <w:pBdr>
          <w:top w:val="single" w:sz="6" w:space="0" w:color="000000"/>
          <w:left w:val="single" w:sz="6" w:space="0" w:color="000000"/>
          <w:bottom w:val="single" w:sz="6" w:space="0" w:color="000000"/>
          <w:right w:val="single" w:sz="6" w:space="0" w:color="000000"/>
        </w:pBdr>
        <w:spacing w:after="0"/>
        <w:ind w:right="861"/>
        <w:jc w:val="center"/>
      </w:pPr>
      <w:r>
        <w:rPr>
          <w:rFonts w:ascii="Arial" w:eastAsia="Arial" w:hAnsi="Arial" w:cs="Arial"/>
          <w:b/>
          <w:sz w:val="24"/>
        </w:rPr>
        <w:t>MISSION STATEMENT</w:t>
      </w:r>
      <w:r>
        <w:rPr>
          <w:rFonts w:ascii="Arial" w:eastAsia="Arial" w:hAnsi="Arial" w:cs="Arial"/>
          <w:b/>
          <w:i/>
          <w:sz w:val="18"/>
        </w:rPr>
        <w:t xml:space="preserve"> </w:t>
      </w:r>
    </w:p>
    <w:p w:rsidR="00700D2F" w:rsidRDefault="007327F2" w:rsidP="005F6092">
      <w:pPr>
        <w:spacing w:after="28"/>
        <w:rPr>
          <w:rFonts w:ascii="Arial" w:eastAsia="Arial" w:hAnsi="Arial" w:cs="Arial"/>
          <w:b/>
          <w:i/>
          <w:sz w:val="24"/>
          <w:szCs w:val="24"/>
        </w:rPr>
      </w:pPr>
      <w:r w:rsidRPr="00700D2F">
        <w:rPr>
          <w:rFonts w:ascii="Arial" w:eastAsia="Arial" w:hAnsi="Arial" w:cs="Arial"/>
          <w:b/>
          <w:i/>
          <w:sz w:val="24"/>
          <w:szCs w:val="24"/>
        </w:rPr>
        <w:t>Iowa Western Community College is a learning college committed to excellence</w:t>
      </w:r>
    </w:p>
    <w:p w:rsidR="00700D2F" w:rsidRDefault="007327F2" w:rsidP="005F6092">
      <w:pPr>
        <w:spacing w:after="28"/>
        <w:rPr>
          <w:rFonts w:ascii="Arial" w:eastAsia="Arial" w:hAnsi="Arial" w:cs="Arial"/>
          <w:b/>
          <w:i/>
          <w:sz w:val="24"/>
          <w:szCs w:val="24"/>
        </w:rPr>
      </w:pPr>
      <w:r w:rsidRPr="00700D2F">
        <w:rPr>
          <w:rFonts w:ascii="Arial" w:eastAsia="Arial" w:hAnsi="Arial" w:cs="Arial"/>
          <w:b/>
          <w:i/>
          <w:sz w:val="24"/>
          <w:szCs w:val="24"/>
        </w:rPr>
        <w:t>in meeting educational needs and improving the quality of life through programs,</w:t>
      </w:r>
    </w:p>
    <w:p w:rsidR="0084008B" w:rsidRPr="00700D2F" w:rsidRDefault="007327F2" w:rsidP="005F6092">
      <w:pPr>
        <w:spacing w:after="28"/>
        <w:rPr>
          <w:rFonts w:ascii="Arial" w:eastAsia="Arial" w:hAnsi="Arial" w:cs="Arial"/>
          <w:b/>
          <w:i/>
          <w:sz w:val="24"/>
          <w:szCs w:val="24"/>
        </w:rPr>
      </w:pPr>
      <w:r w:rsidRPr="00700D2F">
        <w:rPr>
          <w:rFonts w:ascii="Arial" w:eastAsia="Arial" w:hAnsi="Arial" w:cs="Arial"/>
          <w:b/>
          <w:i/>
          <w:sz w:val="24"/>
          <w:szCs w:val="24"/>
        </w:rPr>
        <w:t>and</w:t>
      </w:r>
      <w:r w:rsidR="005F6092" w:rsidRPr="00700D2F">
        <w:rPr>
          <w:rFonts w:ascii="Arial" w:eastAsia="Arial" w:hAnsi="Arial" w:cs="Arial"/>
          <w:b/>
          <w:i/>
          <w:sz w:val="24"/>
          <w:szCs w:val="24"/>
        </w:rPr>
        <w:t xml:space="preserve"> </w:t>
      </w:r>
      <w:r w:rsidRPr="00700D2F">
        <w:rPr>
          <w:rFonts w:ascii="Arial" w:eastAsia="Arial" w:hAnsi="Arial" w:cs="Arial"/>
          <w:b/>
          <w:i/>
          <w:sz w:val="24"/>
          <w:szCs w:val="24"/>
        </w:rPr>
        <w:t xml:space="preserve">partnerships and community development. </w:t>
      </w:r>
    </w:p>
    <w:p w:rsidR="005F6092" w:rsidRDefault="005F6092" w:rsidP="005F6092">
      <w:pPr>
        <w:spacing w:after="28"/>
      </w:pPr>
    </w:p>
    <w:p w:rsidR="0084008B" w:rsidRDefault="007327F2">
      <w:pPr>
        <w:pStyle w:val="Heading1"/>
        <w:ind w:right="485"/>
        <w:jc w:val="center"/>
        <w:rPr>
          <w:sz w:val="36"/>
        </w:rPr>
      </w:pPr>
      <w:bookmarkStart w:id="4" w:name="_Toc28734"/>
      <w:r>
        <w:rPr>
          <w:sz w:val="36"/>
        </w:rPr>
        <w:lastRenderedPageBreak/>
        <w:t xml:space="preserve">Campus Map </w:t>
      </w:r>
      <w:bookmarkEnd w:id="4"/>
    </w:p>
    <w:p w:rsidR="004F60EF" w:rsidRPr="004F60EF" w:rsidRDefault="004F60EF" w:rsidP="004F60EF">
      <w:pPr>
        <w:rPr>
          <w:sz w:val="8"/>
          <w:szCs w:val="8"/>
        </w:rPr>
      </w:pPr>
    </w:p>
    <w:p w:rsidR="00F11F8E" w:rsidRDefault="00221DD6" w:rsidP="00221DD6">
      <w:pPr>
        <w:spacing w:after="0"/>
        <w:rPr>
          <w:noProof/>
        </w:rPr>
      </w:pPr>
      <w:r w:rsidRPr="00221DD6">
        <w:rPr>
          <w:noProof/>
        </w:rPr>
        <w:drawing>
          <wp:inline distT="0" distB="0" distL="0" distR="0" wp14:anchorId="51166B40" wp14:editId="70252410">
            <wp:extent cx="6249670" cy="454825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6646"/>
                    <a:stretch/>
                  </pic:blipFill>
                  <pic:spPr bwMode="auto">
                    <a:xfrm>
                      <a:off x="0" y="0"/>
                      <a:ext cx="6249670" cy="4548250"/>
                    </a:xfrm>
                    <a:prstGeom prst="rect">
                      <a:avLst/>
                    </a:prstGeom>
                    <a:ln>
                      <a:noFill/>
                    </a:ln>
                    <a:extLst>
                      <a:ext uri="{53640926-AAD7-44D8-BBD7-CCE9431645EC}">
                        <a14:shadowObscured xmlns:a14="http://schemas.microsoft.com/office/drawing/2010/main"/>
                      </a:ext>
                    </a:extLst>
                  </pic:spPr>
                </pic:pic>
              </a:graphicData>
            </a:graphic>
          </wp:inline>
        </w:drawing>
      </w:r>
    </w:p>
    <w:p w:rsidR="001C32A6" w:rsidRDefault="001C32A6" w:rsidP="00221DD6">
      <w:pPr>
        <w:widowControl w:val="0"/>
        <w:spacing w:after="0"/>
        <w:rPr>
          <w:rFonts w:ascii="Times New Roman" w:hAnsi="Times New Roman" w:cs="Times New Roman"/>
          <w:bCs/>
          <w:color w:val="0070C0"/>
          <w:sz w:val="20"/>
          <w:szCs w:val="20"/>
        </w:rPr>
        <w:sectPr w:rsidR="001C32A6">
          <w:footerReference w:type="even" r:id="rId14"/>
          <w:footerReference w:type="default" r:id="rId15"/>
          <w:footerReference w:type="first" r:id="rId16"/>
          <w:pgSz w:w="12240" w:h="15840"/>
          <w:pgMar w:top="1440" w:right="958" w:bottom="1561" w:left="1440" w:header="720" w:footer="719" w:gutter="0"/>
          <w:cols w:space="720"/>
        </w:sectPr>
      </w:pPr>
    </w:p>
    <w:p w:rsidR="001C32A6" w:rsidRPr="00B74B73" w:rsidRDefault="001C32A6" w:rsidP="00221DD6">
      <w:pPr>
        <w:widowControl w:val="0"/>
        <w:spacing w:after="0"/>
        <w:rPr>
          <w:rFonts w:ascii="Times New Roman" w:hAnsi="Times New Roman" w:cs="Times New Roman"/>
          <w:b/>
          <w:bCs/>
          <w:color w:val="0070C0"/>
        </w:rPr>
      </w:pPr>
      <w:r w:rsidRPr="00B74B73">
        <w:rPr>
          <w:rFonts w:ascii="Times New Roman" w:hAnsi="Times New Roman" w:cs="Times New Roman"/>
          <w:b/>
          <w:bCs/>
          <w:color w:val="0070C0"/>
        </w:rPr>
        <w:t xml:space="preserve">BUILDINGS     </w:t>
      </w:r>
    </w:p>
    <w:p w:rsidR="00221DD6" w:rsidRPr="00B74B73" w:rsidRDefault="00221DD6" w:rsidP="00B74B73">
      <w:pPr>
        <w:widowControl w:val="0"/>
        <w:spacing w:after="0"/>
        <w:rPr>
          <w:rFonts w:ascii="Times New Roman" w:eastAsia="Times New Roman" w:hAnsi="Times New Roman" w:cs="Times New Roman"/>
          <w:bCs/>
          <w:color w:val="0070C0"/>
        </w:rPr>
      </w:pPr>
      <w:r w:rsidRPr="00B74B73">
        <w:rPr>
          <w:rFonts w:ascii="Times New Roman" w:hAnsi="Times New Roman" w:cs="Times New Roman"/>
          <w:bCs/>
          <w:color w:val="0070C0"/>
        </w:rPr>
        <w:t>ART– Arts Center</w:t>
      </w:r>
    </w:p>
    <w:p w:rsidR="00221DD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ASH– Ashley Hall</w:t>
      </w:r>
    </w:p>
    <w:p w:rsidR="00221DD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CLK– Clark Hall</w:t>
      </w:r>
    </w:p>
    <w:p w:rsidR="00221DD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DOD– Dodge Hall</w:t>
      </w:r>
    </w:p>
    <w:p w:rsidR="00221DD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FRM– Fremont Hall</w:t>
      </w:r>
    </w:p>
    <w:p w:rsidR="001C32A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 xml:space="preserve">KNV– </w:t>
      </w:r>
      <w:proofErr w:type="spellStart"/>
      <w:r w:rsidRPr="00B74B73">
        <w:rPr>
          <w:rFonts w:ascii="Times New Roman" w:hAnsi="Times New Roman" w:cs="Times New Roman"/>
          <w:bCs/>
          <w:color w:val="0070C0"/>
        </w:rPr>
        <w:t>Kanesville</w:t>
      </w:r>
      <w:proofErr w:type="spellEnd"/>
      <w:r w:rsidRPr="00B74B73">
        <w:rPr>
          <w:rFonts w:ascii="Times New Roman" w:hAnsi="Times New Roman" w:cs="Times New Roman"/>
          <w:bCs/>
          <w:color w:val="0070C0"/>
        </w:rPr>
        <w:t xml:space="preserve"> </w:t>
      </w:r>
    </w:p>
    <w:p w:rsidR="00221DD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KNY– Kinney Hall</w:t>
      </w:r>
    </w:p>
    <w:p w:rsidR="00221DD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LEW– Lewis Hall</w:t>
      </w:r>
    </w:p>
    <w:p w:rsidR="00221DD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 xml:space="preserve">LOF– </w:t>
      </w:r>
      <w:proofErr w:type="spellStart"/>
      <w:r w:rsidRPr="00B74B73">
        <w:rPr>
          <w:rFonts w:ascii="Times New Roman" w:hAnsi="Times New Roman" w:cs="Times New Roman"/>
          <w:bCs/>
          <w:color w:val="0070C0"/>
        </w:rPr>
        <w:t>Looft</w:t>
      </w:r>
      <w:proofErr w:type="spellEnd"/>
      <w:r w:rsidRPr="00B74B73">
        <w:rPr>
          <w:rFonts w:ascii="Times New Roman" w:hAnsi="Times New Roman" w:cs="Times New Roman"/>
          <w:bCs/>
          <w:color w:val="0070C0"/>
        </w:rPr>
        <w:t xml:space="preserve"> Hall </w:t>
      </w:r>
    </w:p>
    <w:p w:rsidR="00221DD6" w:rsidRPr="00B74B73" w:rsidRDefault="00221DD6" w:rsidP="00B74B73">
      <w:pPr>
        <w:widowControl w:val="0"/>
        <w:spacing w:after="0"/>
        <w:rPr>
          <w:rFonts w:ascii="Times New Roman" w:hAnsi="Times New Roman" w:cs="Times New Roman"/>
          <w:bCs/>
          <w:color w:val="0070C0"/>
        </w:rPr>
      </w:pPr>
      <w:r w:rsidRPr="00B74B73">
        <w:rPr>
          <w:rFonts w:ascii="Times New Roman" w:hAnsi="Times New Roman" w:cs="Times New Roman"/>
          <w:bCs/>
          <w:color w:val="0070C0"/>
        </w:rPr>
        <w:t xml:space="preserve">STU– Stuart Hall </w:t>
      </w:r>
    </w:p>
    <w:p w:rsidR="00221DD6" w:rsidRPr="001C32A6" w:rsidRDefault="00221DD6" w:rsidP="00B74B73">
      <w:pPr>
        <w:widowControl w:val="0"/>
        <w:spacing w:after="0"/>
        <w:rPr>
          <w:rFonts w:ascii="Times New Roman" w:hAnsi="Times New Roman" w:cs="Times New Roman"/>
          <w:b/>
          <w:bCs/>
          <w:color w:val="0070C0"/>
          <w:sz w:val="32"/>
          <w:szCs w:val="32"/>
        </w:rPr>
      </w:pPr>
      <w:r w:rsidRPr="00B74B73">
        <w:rPr>
          <w:rFonts w:ascii="Times New Roman" w:hAnsi="Times New Roman" w:cs="Times New Roman"/>
          <w:bCs/>
          <w:color w:val="0070C0"/>
        </w:rPr>
        <w:t>STC– Student Center</w:t>
      </w:r>
      <w:r w:rsidRPr="001C32A6">
        <w:rPr>
          <w:rFonts w:ascii="Times New Roman" w:hAnsi="Times New Roman" w:cs="Times New Roman"/>
          <w:b/>
          <w:bCs/>
          <w:color w:val="0070C0"/>
          <w:sz w:val="32"/>
          <w:szCs w:val="32"/>
        </w:rPr>
        <w:t xml:space="preserve"> </w:t>
      </w:r>
    </w:p>
    <w:p w:rsidR="004F60EF" w:rsidRDefault="004F60EF" w:rsidP="00B74B73">
      <w:pPr>
        <w:spacing w:after="0" w:line="240" w:lineRule="auto"/>
        <w:rPr>
          <w:rFonts w:ascii="Times New Roman" w:hAnsi="Times New Roman" w:cs="Times New Roman"/>
          <w:b/>
        </w:rPr>
      </w:pPr>
    </w:p>
    <w:p w:rsidR="00221DD6" w:rsidRPr="00B74B73" w:rsidRDefault="001C32A6" w:rsidP="00B74B73">
      <w:pPr>
        <w:spacing w:after="0" w:line="240" w:lineRule="auto"/>
        <w:rPr>
          <w:rFonts w:ascii="Times New Roman" w:hAnsi="Times New Roman" w:cs="Times New Roman"/>
          <w:b/>
        </w:rPr>
      </w:pPr>
      <w:r w:rsidRPr="004F60EF">
        <w:rPr>
          <w:rFonts w:ascii="Times New Roman" w:hAnsi="Times New Roman" w:cs="Times New Roman"/>
          <w:b/>
          <w:color w:val="FFFFFF" w:themeColor="background1"/>
          <w:highlight w:val="black"/>
        </w:rPr>
        <w:t>FACILITIES</w:t>
      </w:r>
      <w:r w:rsidR="00221DD6" w:rsidRPr="00B74B73">
        <w:rPr>
          <w:rFonts w:ascii="Times New Roman" w:hAnsi="Times New Roman" w:cs="Times New Roman"/>
          <w:b/>
          <w:color w:val="0070C0"/>
        </w:rPr>
        <w:tab/>
      </w:r>
    </w:p>
    <w:p w:rsidR="001C32A6"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A. </w:t>
      </w:r>
      <w:r w:rsidR="001C32A6" w:rsidRPr="0047348F">
        <w:rPr>
          <w:rFonts w:ascii="Times New Roman" w:hAnsi="Times New Roman" w:cs="Times New Roman"/>
        </w:rPr>
        <w:t>Tower</w:t>
      </w:r>
    </w:p>
    <w:p w:rsidR="001C32A6"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B. </w:t>
      </w:r>
      <w:r w:rsidR="001C32A6" w:rsidRPr="0047348F">
        <w:rPr>
          <w:rFonts w:ascii="Times New Roman" w:hAnsi="Times New Roman" w:cs="Times New Roman"/>
        </w:rPr>
        <w:t>Village</w:t>
      </w:r>
    </w:p>
    <w:p w:rsidR="001C32A6"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C. </w:t>
      </w:r>
      <w:r w:rsidR="001C32A6" w:rsidRPr="0047348F">
        <w:rPr>
          <w:rFonts w:ascii="Times New Roman" w:hAnsi="Times New Roman" w:cs="Times New Roman"/>
        </w:rPr>
        <w:t>Suites I</w:t>
      </w:r>
    </w:p>
    <w:p w:rsidR="00221DD6"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D. </w:t>
      </w:r>
      <w:r w:rsidR="001C32A6" w:rsidRPr="0047348F">
        <w:rPr>
          <w:rFonts w:ascii="Times New Roman" w:hAnsi="Times New Roman" w:cs="Times New Roman"/>
        </w:rPr>
        <w:t>Suites 2</w:t>
      </w:r>
    </w:p>
    <w:p w:rsidR="001C32A6"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E. </w:t>
      </w:r>
      <w:proofErr w:type="spellStart"/>
      <w:r w:rsidR="001C32A6" w:rsidRPr="0047348F">
        <w:rPr>
          <w:rFonts w:ascii="Times New Roman" w:hAnsi="Times New Roman" w:cs="Times New Roman"/>
        </w:rPr>
        <w:t>Kanesville</w:t>
      </w:r>
      <w:proofErr w:type="spellEnd"/>
      <w:r w:rsidR="001C32A6" w:rsidRPr="0047348F">
        <w:rPr>
          <w:rFonts w:ascii="Times New Roman" w:hAnsi="Times New Roman" w:cs="Times New Roman"/>
        </w:rPr>
        <w:t xml:space="preserve"> Gym &amp; Arena</w:t>
      </w:r>
    </w:p>
    <w:p w:rsidR="001C32A6"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F. </w:t>
      </w:r>
      <w:r w:rsidR="001C32A6" w:rsidRPr="0047348F">
        <w:rPr>
          <w:rFonts w:ascii="Times New Roman" w:hAnsi="Times New Roman" w:cs="Times New Roman"/>
        </w:rPr>
        <w:t>Athletic Fields</w:t>
      </w:r>
    </w:p>
    <w:p w:rsidR="00997018" w:rsidRDefault="00B74B73" w:rsidP="0047348F">
      <w:pPr>
        <w:spacing w:after="0"/>
        <w:rPr>
          <w:rFonts w:ascii="Times New Roman" w:hAnsi="Times New Roman" w:cs="Times New Roman"/>
        </w:rPr>
      </w:pPr>
      <w:r w:rsidRPr="0047348F">
        <w:rPr>
          <w:rFonts w:ascii="Times New Roman" w:hAnsi="Times New Roman" w:cs="Times New Roman"/>
        </w:rPr>
        <w:t xml:space="preserve">G. </w:t>
      </w:r>
      <w:r w:rsidR="001C32A6" w:rsidRPr="0047348F">
        <w:rPr>
          <w:rFonts w:ascii="Times New Roman" w:hAnsi="Times New Roman" w:cs="Times New Roman"/>
        </w:rPr>
        <w:t>Foot</w:t>
      </w:r>
    </w:p>
    <w:p w:rsidR="001C32A6" w:rsidRPr="0047348F" w:rsidRDefault="001C32A6" w:rsidP="0047348F">
      <w:pPr>
        <w:spacing w:after="0"/>
        <w:rPr>
          <w:rFonts w:ascii="Times New Roman" w:hAnsi="Times New Roman" w:cs="Times New Roman"/>
        </w:rPr>
      </w:pPr>
      <w:r w:rsidRPr="0047348F">
        <w:rPr>
          <w:rFonts w:ascii="Times New Roman" w:hAnsi="Times New Roman" w:cs="Times New Roman"/>
        </w:rPr>
        <w:t>ball Practice Fields</w:t>
      </w:r>
    </w:p>
    <w:p w:rsidR="001C32A6"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H. </w:t>
      </w:r>
      <w:r w:rsidR="001C32A6" w:rsidRPr="0047348F">
        <w:rPr>
          <w:rFonts w:ascii="Times New Roman" w:hAnsi="Times New Roman" w:cs="Times New Roman"/>
        </w:rPr>
        <w:t>Hoover Hall</w:t>
      </w:r>
    </w:p>
    <w:p w:rsidR="00B74B73"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I. </w:t>
      </w:r>
      <w:r w:rsidR="001C32A6" w:rsidRPr="0047348F">
        <w:rPr>
          <w:rFonts w:ascii="Times New Roman" w:hAnsi="Times New Roman" w:cs="Times New Roman"/>
        </w:rPr>
        <w:t>KIWR 89.7 The River</w:t>
      </w:r>
    </w:p>
    <w:p w:rsidR="001C32A6" w:rsidRPr="0047348F" w:rsidRDefault="00B74B73" w:rsidP="0047348F">
      <w:pPr>
        <w:spacing w:after="0"/>
        <w:rPr>
          <w:rFonts w:ascii="Times New Roman" w:hAnsi="Times New Roman" w:cs="Times New Roman"/>
        </w:rPr>
      </w:pPr>
      <w:r w:rsidRPr="0047348F">
        <w:rPr>
          <w:rFonts w:ascii="Times New Roman" w:hAnsi="Times New Roman" w:cs="Times New Roman"/>
        </w:rPr>
        <w:t xml:space="preserve">J. </w:t>
      </w:r>
      <w:r w:rsidR="001C32A6" w:rsidRPr="0047348F">
        <w:rPr>
          <w:rFonts w:ascii="Times New Roman" w:hAnsi="Times New Roman" w:cs="Times New Roman"/>
        </w:rPr>
        <w:t>CBTV 17</w:t>
      </w:r>
    </w:p>
    <w:p w:rsidR="00B74B73" w:rsidRPr="00B74B73" w:rsidRDefault="00B74B73" w:rsidP="00B74B73">
      <w:pPr>
        <w:spacing w:after="0"/>
      </w:pPr>
    </w:p>
    <w:p w:rsidR="00B74B73" w:rsidRPr="00307DDB" w:rsidRDefault="00307DDB" w:rsidP="00B74B73">
      <w:pPr>
        <w:spacing w:after="0" w:line="240" w:lineRule="auto"/>
        <w:rPr>
          <w:rFonts w:ascii="Times New Roman" w:hAnsi="Times New Roman" w:cs="Times New Roman"/>
          <w:b/>
        </w:rPr>
      </w:pPr>
      <w:r w:rsidRPr="0047348F">
        <w:rPr>
          <w:rFonts w:ascii="Times New Roman" w:hAnsi="Times New Roman" w:cs="Times New Roman"/>
          <w:b/>
          <w:highlight w:val="yellow"/>
        </w:rPr>
        <w:t>Parking Lots</w:t>
      </w:r>
    </w:p>
    <w:p w:rsidR="00B74B73" w:rsidRDefault="0047348F" w:rsidP="00307DDB">
      <w:pPr>
        <w:widowControl w:val="0"/>
        <w:spacing w:after="0"/>
        <w:rPr>
          <w:rFonts w:ascii="Times New Roman" w:hAnsi="Times New Roman" w:cs="Times New Roman"/>
        </w:rPr>
      </w:pPr>
      <w:r>
        <w:rPr>
          <w:rFonts w:ascii="Times New Roman" w:hAnsi="Times New Roman" w:cs="Times New Roman"/>
        </w:rPr>
        <w:t xml:space="preserve">#1 </w:t>
      </w:r>
      <w:r w:rsidR="00307DDB" w:rsidRPr="00307DDB">
        <w:rPr>
          <w:rFonts w:ascii="Times New Roman" w:hAnsi="Times New Roman" w:cs="Times New Roman"/>
        </w:rPr>
        <w:t>Visito</w:t>
      </w:r>
      <w:r w:rsidR="00307DDB">
        <w:rPr>
          <w:rFonts w:ascii="Times New Roman" w:hAnsi="Times New Roman" w:cs="Times New Roman"/>
        </w:rPr>
        <w:t>r Parking</w:t>
      </w:r>
    </w:p>
    <w:p w:rsidR="0047348F" w:rsidRDefault="0047348F" w:rsidP="0047348F">
      <w:pPr>
        <w:widowControl w:val="0"/>
        <w:spacing w:after="0"/>
        <w:rPr>
          <w:rFonts w:ascii="Times New Roman" w:hAnsi="Times New Roman" w:cs="Times New Roman"/>
        </w:rPr>
      </w:pPr>
      <w:r>
        <w:rPr>
          <w:rFonts w:ascii="Times New Roman" w:hAnsi="Times New Roman" w:cs="Times New Roman"/>
        </w:rPr>
        <w:t xml:space="preserve">#2 </w:t>
      </w:r>
      <w:r w:rsidRPr="00307DDB">
        <w:rPr>
          <w:rFonts w:ascii="Times New Roman" w:hAnsi="Times New Roman" w:cs="Times New Roman"/>
        </w:rPr>
        <w:t>Visito</w:t>
      </w:r>
      <w:r>
        <w:rPr>
          <w:rFonts w:ascii="Times New Roman" w:hAnsi="Times New Roman" w:cs="Times New Roman"/>
        </w:rPr>
        <w:t>r Parking</w:t>
      </w:r>
    </w:p>
    <w:p w:rsidR="00307DDB" w:rsidRDefault="0047348F" w:rsidP="00307DDB">
      <w:pPr>
        <w:widowControl w:val="0"/>
        <w:spacing w:after="0"/>
        <w:rPr>
          <w:rFonts w:ascii="Times New Roman" w:hAnsi="Times New Roman" w:cs="Times New Roman"/>
        </w:rPr>
      </w:pPr>
      <w:r>
        <w:rPr>
          <w:rFonts w:ascii="Times New Roman" w:hAnsi="Times New Roman" w:cs="Times New Roman"/>
        </w:rPr>
        <w:t xml:space="preserve">#3 </w:t>
      </w:r>
      <w:r w:rsidR="00307DDB">
        <w:rPr>
          <w:rFonts w:ascii="Times New Roman" w:hAnsi="Times New Roman" w:cs="Times New Roman"/>
        </w:rPr>
        <w:t>Commuter Parking</w:t>
      </w:r>
    </w:p>
    <w:p w:rsidR="00307DDB" w:rsidRDefault="0047348F" w:rsidP="00307DDB">
      <w:pPr>
        <w:widowControl w:val="0"/>
        <w:spacing w:after="0"/>
        <w:rPr>
          <w:rFonts w:ascii="Times New Roman" w:hAnsi="Times New Roman" w:cs="Times New Roman"/>
        </w:rPr>
      </w:pPr>
      <w:r>
        <w:rPr>
          <w:rFonts w:ascii="Times New Roman" w:hAnsi="Times New Roman" w:cs="Times New Roman"/>
        </w:rPr>
        <w:t xml:space="preserve">#4 </w:t>
      </w:r>
      <w:r w:rsidR="00307DDB">
        <w:rPr>
          <w:rFonts w:ascii="Times New Roman" w:hAnsi="Times New Roman" w:cs="Times New Roman"/>
        </w:rPr>
        <w:t>Employee Reserved Parking</w:t>
      </w:r>
    </w:p>
    <w:p w:rsidR="0047348F" w:rsidRDefault="0047348F" w:rsidP="00307DDB">
      <w:pPr>
        <w:widowControl w:val="0"/>
        <w:spacing w:after="0"/>
        <w:rPr>
          <w:rFonts w:ascii="Times New Roman" w:hAnsi="Times New Roman" w:cs="Times New Roman"/>
        </w:rPr>
      </w:pPr>
      <w:r>
        <w:rPr>
          <w:rFonts w:ascii="Times New Roman" w:hAnsi="Times New Roman" w:cs="Times New Roman"/>
        </w:rPr>
        <w:t>#5-5a Commuter Parking</w:t>
      </w:r>
    </w:p>
    <w:p w:rsidR="0047348F" w:rsidRDefault="0047348F" w:rsidP="00307DDB">
      <w:pPr>
        <w:widowControl w:val="0"/>
        <w:spacing w:after="0"/>
        <w:rPr>
          <w:rFonts w:ascii="Times New Roman" w:hAnsi="Times New Roman" w:cs="Times New Roman"/>
        </w:rPr>
      </w:pPr>
      <w:r>
        <w:rPr>
          <w:rFonts w:ascii="Times New Roman" w:hAnsi="Times New Roman" w:cs="Times New Roman"/>
        </w:rPr>
        <w:t>#6-6a Commuter Parking</w:t>
      </w:r>
    </w:p>
    <w:p w:rsidR="0047348F" w:rsidRDefault="0047348F" w:rsidP="00307DDB">
      <w:pPr>
        <w:widowControl w:val="0"/>
        <w:spacing w:after="0"/>
        <w:rPr>
          <w:rFonts w:ascii="Times New Roman" w:hAnsi="Times New Roman" w:cs="Times New Roman"/>
        </w:rPr>
      </w:pPr>
      <w:r>
        <w:rPr>
          <w:rFonts w:ascii="Times New Roman" w:hAnsi="Times New Roman" w:cs="Times New Roman"/>
        </w:rPr>
        <w:t xml:space="preserve">#7 </w:t>
      </w:r>
      <w:r w:rsidRPr="00307DDB">
        <w:rPr>
          <w:rFonts w:ascii="Times New Roman" w:hAnsi="Times New Roman" w:cs="Times New Roman"/>
        </w:rPr>
        <w:t>Visito</w:t>
      </w:r>
      <w:r>
        <w:rPr>
          <w:rFonts w:ascii="Times New Roman" w:hAnsi="Times New Roman" w:cs="Times New Roman"/>
        </w:rPr>
        <w:t>r Parking</w:t>
      </w:r>
    </w:p>
    <w:p w:rsidR="001C32A6" w:rsidRPr="00307DDB" w:rsidRDefault="0047348F" w:rsidP="00307DDB">
      <w:pPr>
        <w:widowControl w:val="0"/>
        <w:spacing w:after="0"/>
        <w:rPr>
          <w:rFonts w:ascii="Times New Roman" w:hAnsi="Times New Roman" w:cs="Times New Roman"/>
        </w:rPr>
      </w:pPr>
      <w:r>
        <w:rPr>
          <w:rFonts w:ascii="Times New Roman" w:hAnsi="Times New Roman" w:cs="Times New Roman"/>
        </w:rPr>
        <w:t>HP-</w:t>
      </w:r>
      <w:r w:rsidR="00307DDB">
        <w:rPr>
          <w:rFonts w:ascii="Times New Roman" w:hAnsi="Times New Roman" w:cs="Times New Roman"/>
        </w:rPr>
        <w:t>Housing Parking</w:t>
      </w:r>
    </w:p>
    <w:p w:rsidR="001C32A6" w:rsidRPr="00307DDB" w:rsidRDefault="001C32A6" w:rsidP="00307DDB">
      <w:pPr>
        <w:widowControl w:val="0"/>
        <w:spacing w:after="0"/>
        <w:rPr>
          <w:rFonts w:ascii="Times New Roman" w:hAnsi="Times New Roman" w:cs="Times New Roman"/>
        </w:rPr>
      </w:pPr>
    </w:p>
    <w:p w:rsidR="001C32A6" w:rsidRPr="00307DDB" w:rsidRDefault="001C32A6" w:rsidP="00307DDB">
      <w:pPr>
        <w:widowControl w:val="0"/>
        <w:spacing w:after="0"/>
        <w:rPr>
          <w:rFonts w:ascii="Times New Roman" w:hAnsi="Times New Roman" w:cs="Times New Roman"/>
        </w:rPr>
      </w:pPr>
    </w:p>
    <w:p w:rsidR="001C32A6" w:rsidRPr="00307DDB" w:rsidRDefault="001C32A6" w:rsidP="00307DDB">
      <w:pPr>
        <w:widowControl w:val="0"/>
        <w:spacing w:after="0"/>
        <w:rPr>
          <w:rFonts w:ascii="Times New Roman" w:hAnsi="Times New Roman" w:cs="Times New Roman"/>
        </w:rPr>
      </w:pPr>
    </w:p>
    <w:p w:rsidR="001C32A6" w:rsidRPr="001C32A6" w:rsidRDefault="001C32A6" w:rsidP="001C32A6">
      <w:pPr>
        <w:spacing w:after="0"/>
        <w:rPr>
          <w:rFonts w:ascii="Times New Roman" w:hAnsi="Times New Roman" w:cs="Times New Roman"/>
          <w:u w:val="single"/>
        </w:rPr>
        <w:sectPr w:rsidR="001C32A6" w:rsidRPr="001C32A6" w:rsidSect="001C32A6">
          <w:type w:val="continuous"/>
          <w:pgSz w:w="12240" w:h="15840"/>
          <w:pgMar w:top="1440" w:right="958" w:bottom="1561" w:left="1440" w:header="720" w:footer="719" w:gutter="0"/>
          <w:cols w:num="3" w:space="720"/>
        </w:sectPr>
      </w:pPr>
    </w:p>
    <w:p w:rsidR="00221DD6" w:rsidRPr="001C32A6" w:rsidRDefault="00221DD6" w:rsidP="001C32A6">
      <w:pPr>
        <w:spacing w:after="0"/>
        <w:rPr>
          <w:rFonts w:ascii="Times New Roman" w:hAnsi="Times New Roman" w:cs="Times New Roman"/>
        </w:rPr>
      </w:pPr>
    </w:p>
    <w:p w:rsidR="0084008B" w:rsidRDefault="007327F2">
      <w:pPr>
        <w:pStyle w:val="Heading1"/>
        <w:ind w:left="4026"/>
      </w:pPr>
      <w:bookmarkStart w:id="5" w:name="_Toc28735"/>
      <w:r>
        <w:rPr>
          <w:sz w:val="36"/>
        </w:rPr>
        <w:lastRenderedPageBreak/>
        <w:t xml:space="preserve">Contacts </w:t>
      </w:r>
      <w:bookmarkEnd w:id="5"/>
    </w:p>
    <w:tbl>
      <w:tblPr>
        <w:tblStyle w:val="TableGrid"/>
        <w:tblW w:w="8247" w:type="dxa"/>
        <w:tblInd w:w="0" w:type="dxa"/>
        <w:tblLook w:val="04A0" w:firstRow="1" w:lastRow="0" w:firstColumn="1" w:lastColumn="0" w:noHBand="0" w:noVBand="1"/>
      </w:tblPr>
      <w:tblGrid>
        <w:gridCol w:w="4634"/>
        <w:gridCol w:w="534"/>
        <w:gridCol w:w="3079"/>
      </w:tblGrid>
      <w:tr w:rsidR="0084008B" w:rsidRPr="00857674" w:rsidTr="005401F8">
        <w:trPr>
          <w:trHeight w:val="446"/>
        </w:trPr>
        <w:tc>
          <w:tcPr>
            <w:tcW w:w="5168" w:type="dxa"/>
            <w:gridSpan w:val="2"/>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D</w:t>
            </w:r>
            <w:r w:rsidR="008D1A80">
              <w:rPr>
                <w:rFonts w:ascii="Times New Roman" w:hAnsi="Times New Roman" w:cs="Times New Roman"/>
                <w:sz w:val="36"/>
              </w:rPr>
              <w:t>ean of High School Partners</w:t>
            </w:r>
            <w:r w:rsidR="005401F8">
              <w:rPr>
                <w:rFonts w:ascii="Times New Roman" w:hAnsi="Times New Roman" w:cs="Times New Roman"/>
                <w:sz w:val="36"/>
              </w:rPr>
              <w:t>h</w:t>
            </w:r>
            <w:r w:rsidR="008D1A80">
              <w:rPr>
                <w:rFonts w:ascii="Times New Roman" w:hAnsi="Times New Roman" w:cs="Times New Roman"/>
                <w:sz w:val="36"/>
              </w:rPr>
              <w:t>ips</w:t>
            </w:r>
            <w:r w:rsidRPr="00857674">
              <w:rPr>
                <w:rFonts w:ascii="Times New Roman" w:hAnsi="Times New Roman" w:cs="Times New Roman"/>
                <w:sz w:val="36"/>
              </w:rPr>
              <w:t xml:space="preserve">: </w:t>
            </w:r>
          </w:p>
        </w:tc>
        <w:tc>
          <w:tcPr>
            <w:tcW w:w="3079" w:type="dxa"/>
            <w:tcBorders>
              <w:top w:val="nil"/>
              <w:left w:val="nil"/>
              <w:bottom w:val="nil"/>
              <w:right w:val="nil"/>
            </w:tcBorders>
          </w:tcPr>
          <w:p w:rsidR="0084008B" w:rsidRPr="00857674" w:rsidRDefault="007327F2">
            <w:pPr>
              <w:ind w:left="305"/>
              <w:rPr>
                <w:rFonts w:ascii="Times New Roman" w:hAnsi="Times New Roman" w:cs="Times New Roman"/>
              </w:rPr>
            </w:pPr>
            <w:r w:rsidRPr="00857674">
              <w:rPr>
                <w:rFonts w:ascii="Times New Roman" w:hAnsi="Times New Roman" w:cs="Times New Roman"/>
                <w:sz w:val="36"/>
              </w:rPr>
              <w:t>712.325.3</w:t>
            </w:r>
            <w:r w:rsidR="004A77C1">
              <w:rPr>
                <w:rFonts w:ascii="Times New Roman" w:hAnsi="Times New Roman" w:cs="Times New Roman"/>
                <w:sz w:val="36"/>
              </w:rPr>
              <w:t>288</w:t>
            </w:r>
            <w:r w:rsidRPr="00857674">
              <w:rPr>
                <w:rFonts w:ascii="Times New Roman" w:hAnsi="Times New Roman" w:cs="Times New Roman"/>
                <w:sz w:val="36"/>
              </w:rPr>
              <w:t xml:space="preserve"> </w:t>
            </w:r>
          </w:p>
        </w:tc>
      </w:tr>
      <w:tr w:rsidR="0084008B" w:rsidRPr="00857674" w:rsidTr="005401F8">
        <w:trPr>
          <w:trHeight w:val="512"/>
        </w:trPr>
        <w:tc>
          <w:tcPr>
            <w:tcW w:w="4634" w:type="dxa"/>
            <w:tcBorders>
              <w:top w:val="nil"/>
              <w:left w:val="nil"/>
              <w:bottom w:val="nil"/>
              <w:right w:val="nil"/>
            </w:tcBorders>
          </w:tcPr>
          <w:p w:rsidR="0084008B" w:rsidRPr="00857674" w:rsidRDefault="007327F2">
            <w:pPr>
              <w:tabs>
                <w:tab w:val="center" w:pos="2881"/>
              </w:tabs>
              <w:rPr>
                <w:rFonts w:ascii="Times New Roman" w:hAnsi="Times New Roman" w:cs="Times New Roman"/>
              </w:rPr>
            </w:pPr>
            <w:r w:rsidRPr="00857674">
              <w:rPr>
                <w:rFonts w:ascii="Times New Roman" w:hAnsi="Times New Roman" w:cs="Times New Roman"/>
                <w:sz w:val="36"/>
              </w:rPr>
              <w:t xml:space="preserve">Clarinda Center: </w:t>
            </w:r>
            <w:r w:rsidRPr="00857674">
              <w:rPr>
                <w:rFonts w:ascii="Times New Roman" w:hAnsi="Times New Roman" w:cs="Times New Roman"/>
                <w:sz w:val="36"/>
              </w:rPr>
              <w:tab/>
              <w:t xml:space="preserve"> </w:t>
            </w:r>
          </w:p>
        </w:tc>
        <w:tc>
          <w:tcPr>
            <w:tcW w:w="5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 </w:t>
            </w:r>
          </w:p>
        </w:tc>
        <w:tc>
          <w:tcPr>
            <w:tcW w:w="3079" w:type="dxa"/>
            <w:tcBorders>
              <w:top w:val="nil"/>
              <w:left w:val="nil"/>
              <w:bottom w:val="nil"/>
              <w:right w:val="nil"/>
            </w:tcBorders>
          </w:tcPr>
          <w:p w:rsidR="0084008B" w:rsidRPr="00857674" w:rsidRDefault="007327F2">
            <w:pPr>
              <w:ind w:left="305"/>
              <w:rPr>
                <w:rFonts w:ascii="Times New Roman" w:hAnsi="Times New Roman" w:cs="Times New Roman"/>
              </w:rPr>
            </w:pPr>
            <w:r w:rsidRPr="00857674">
              <w:rPr>
                <w:rFonts w:ascii="Times New Roman" w:hAnsi="Times New Roman" w:cs="Times New Roman"/>
                <w:sz w:val="36"/>
              </w:rPr>
              <w:t xml:space="preserve">712.542.5117 </w:t>
            </w:r>
          </w:p>
        </w:tc>
      </w:tr>
      <w:tr w:rsidR="0084008B" w:rsidRPr="00857674" w:rsidTr="005401F8">
        <w:trPr>
          <w:trHeight w:val="512"/>
        </w:trPr>
        <w:tc>
          <w:tcPr>
            <w:tcW w:w="46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Cass County Center:  </w:t>
            </w:r>
          </w:p>
        </w:tc>
        <w:tc>
          <w:tcPr>
            <w:tcW w:w="5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 </w:t>
            </w:r>
          </w:p>
        </w:tc>
        <w:tc>
          <w:tcPr>
            <w:tcW w:w="3079" w:type="dxa"/>
            <w:tcBorders>
              <w:top w:val="nil"/>
              <w:left w:val="nil"/>
              <w:bottom w:val="nil"/>
              <w:right w:val="nil"/>
            </w:tcBorders>
          </w:tcPr>
          <w:p w:rsidR="0084008B" w:rsidRPr="00857674" w:rsidRDefault="007327F2">
            <w:pPr>
              <w:ind w:left="305"/>
              <w:rPr>
                <w:rFonts w:ascii="Times New Roman" w:hAnsi="Times New Roman" w:cs="Times New Roman"/>
              </w:rPr>
            </w:pPr>
            <w:r w:rsidRPr="00857674">
              <w:rPr>
                <w:rFonts w:ascii="Times New Roman" w:hAnsi="Times New Roman" w:cs="Times New Roman"/>
                <w:sz w:val="36"/>
              </w:rPr>
              <w:t xml:space="preserve">712.243.5527 </w:t>
            </w:r>
          </w:p>
        </w:tc>
      </w:tr>
      <w:tr w:rsidR="0084008B" w:rsidRPr="00857674" w:rsidTr="005401F8">
        <w:trPr>
          <w:trHeight w:val="513"/>
        </w:trPr>
        <w:tc>
          <w:tcPr>
            <w:tcW w:w="46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Page/Fremont Center: </w:t>
            </w:r>
          </w:p>
        </w:tc>
        <w:tc>
          <w:tcPr>
            <w:tcW w:w="5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 </w:t>
            </w:r>
          </w:p>
        </w:tc>
        <w:tc>
          <w:tcPr>
            <w:tcW w:w="3079" w:type="dxa"/>
            <w:tcBorders>
              <w:top w:val="nil"/>
              <w:left w:val="nil"/>
              <w:bottom w:val="nil"/>
              <w:right w:val="nil"/>
            </w:tcBorders>
          </w:tcPr>
          <w:p w:rsidR="0084008B" w:rsidRPr="00857674" w:rsidRDefault="007327F2">
            <w:pPr>
              <w:ind w:left="305"/>
              <w:rPr>
                <w:rFonts w:ascii="Times New Roman" w:hAnsi="Times New Roman" w:cs="Times New Roman"/>
              </w:rPr>
            </w:pPr>
            <w:r w:rsidRPr="00857674">
              <w:rPr>
                <w:rFonts w:ascii="Times New Roman" w:hAnsi="Times New Roman" w:cs="Times New Roman"/>
                <w:sz w:val="36"/>
              </w:rPr>
              <w:t xml:space="preserve">712.246.1499 </w:t>
            </w:r>
          </w:p>
        </w:tc>
      </w:tr>
      <w:tr w:rsidR="0084008B" w:rsidRPr="00857674" w:rsidTr="005401F8">
        <w:trPr>
          <w:trHeight w:val="513"/>
        </w:trPr>
        <w:tc>
          <w:tcPr>
            <w:tcW w:w="46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Shelby County Center: </w:t>
            </w:r>
          </w:p>
        </w:tc>
        <w:tc>
          <w:tcPr>
            <w:tcW w:w="5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 </w:t>
            </w:r>
          </w:p>
        </w:tc>
        <w:tc>
          <w:tcPr>
            <w:tcW w:w="3079" w:type="dxa"/>
            <w:tcBorders>
              <w:top w:val="nil"/>
              <w:left w:val="nil"/>
              <w:bottom w:val="nil"/>
              <w:right w:val="nil"/>
            </w:tcBorders>
          </w:tcPr>
          <w:p w:rsidR="0084008B" w:rsidRPr="00857674" w:rsidRDefault="007327F2">
            <w:pPr>
              <w:ind w:left="305"/>
              <w:rPr>
                <w:rFonts w:ascii="Times New Roman" w:hAnsi="Times New Roman" w:cs="Times New Roman"/>
              </w:rPr>
            </w:pPr>
            <w:r w:rsidRPr="00857674">
              <w:rPr>
                <w:rFonts w:ascii="Times New Roman" w:hAnsi="Times New Roman" w:cs="Times New Roman"/>
                <w:sz w:val="36"/>
              </w:rPr>
              <w:t xml:space="preserve">712.755.3568 </w:t>
            </w:r>
          </w:p>
        </w:tc>
      </w:tr>
      <w:tr w:rsidR="0084008B" w:rsidRPr="00857674" w:rsidTr="005401F8">
        <w:trPr>
          <w:trHeight w:val="512"/>
        </w:trPr>
        <w:tc>
          <w:tcPr>
            <w:tcW w:w="46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Books/College Store: </w:t>
            </w:r>
          </w:p>
        </w:tc>
        <w:tc>
          <w:tcPr>
            <w:tcW w:w="5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 </w:t>
            </w:r>
          </w:p>
        </w:tc>
        <w:tc>
          <w:tcPr>
            <w:tcW w:w="3079" w:type="dxa"/>
            <w:tcBorders>
              <w:top w:val="nil"/>
              <w:left w:val="nil"/>
              <w:bottom w:val="nil"/>
              <w:right w:val="nil"/>
            </w:tcBorders>
          </w:tcPr>
          <w:p w:rsidR="0084008B" w:rsidRPr="00857674" w:rsidRDefault="007327F2">
            <w:pPr>
              <w:ind w:left="305"/>
              <w:rPr>
                <w:rFonts w:ascii="Times New Roman" w:hAnsi="Times New Roman" w:cs="Times New Roman"/>
              </w:rPr>
            </w:pPr>
            <w:r w:rsidRPr="00857674">
              <w:rPr>
                <w:rFonts w:ascii="Times New Roman" w:hAnsi="Times New Roman" w:cs="Times New Roman"/>
                <w:sz w:val="36"/>
              </w:rPr>
              <w:t>712.325.</w:t>
            </w:r>
            <w:r w:rsidR="00D20028">
              <w:rPr>
                <w:rFonts w:ascii="Times New Roman" w:hAnsi="Times New Roman" w:cs="Times New Roman"/>
                <w:sz w:val="36"/>
              </w:rPr>
              <w:t>3231</w:t>
            </w:r>
            <w:r w:rsidRPr="00857674">
              <w:rPr>
                <w:rFonts w:ascii="Times New Roman" w:hAnsi="Times New Roman" w:cs="Times New Roman"/>
                <w:sz w:val="36"/>
              </w:rPr>
              <w:t xml:space="preserve"> </w:t>
            </w:r>
          </w:p>
        </w:tc>
      </w:tr>
      <w:tr w:rsidR="0084008B" w:rsidRPr="00857674" w:rsidTr="005401F8">
        <w:trPr>
          <w:trHeight w:val="512"/>
        </w:trPr>
        <w:tc>
          <w:tcPr>
            <w:tcW w:w="4634" w:type="dxa"/>
            <w:tcBorders>
              <w:top w:val="nil"/>
              <w:left w:val="nil"/>
              <w:bottom w:val="nil"/>
              <w:right w:val="nil"/>
            </w:tcBorders>
          </w:tcPr>
          <w:p w:rsidR="0084008B" w:rsidRPr="00857674" w:rsidRDefault="007327F2">
            <w:pPr>
              <w:tabs>
                <w:tab w:val="center" w:pos="2160"/>
                <w:tab w:val="center" w:pos="2881"/>
              </w:tabs>
              <w:rPr>
                <w:rFonts w:ascii="Times New Roman" w:hAnsi="Times New Roman" w:cs="Times New Roman"/>
              </w:rPr>
            </w:pPr>
            <w:r w:rsidRPr="00857674">
              <w:rPr>
                <w:rFonts w:ascii="Times New Roman" w:hAnsi="Times New Roman" w:cs="Times New Roman"/>
                <w:sz w:val="36"/>
              </w:rPr>
              <w:t xml:space="preserve">Security:  </w:t>
            </w:r>
            <w:r w:rsidRPr="00857674">
              <w:rPr>
                <w:rFonts w:ascii="Times New Roman" w:hAnsi="Times New Roman" w:cs="Times New Roman"/>
                <w:sz w:val="36"/>
              </w:rPr>
              <w:tab/>
              <w:t xml:space="preserve"> </w:t>
            </w:r>
            <w:r w:rsidRPr="00857674">
              <w:rPr>
                <w:rFonts w:ascii="Times New Roman" w:hAnsi="Times New Roman" w:cs="Times New Roman"/>
                <w:sz w:val="36"/>
              </w:rPr>
              <w:tab/>
              <w:t xml:space="preserve"> </w:t>
            </w:r>
          </w:p>
        </w:tc>
        <w:tc>
          <w:tcPr>
            <w:tcW w:w="5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 </w:t>
            </w:r>
          </w:p>
        </w:tc>
        <w:tc>
          <w:tcPr>
            <w:tcW w:w="3079" w:type="dxa"/>
            <w:tcBorders>
              <w:top w:val="nil"/>
              <w:left w:val="nil"/>
              <w:bottom w:val="nil"/>
              <w:right w:val="nil"/>
            </w:tcBorders>
          </w:tcPr>
          <w:p w:rsidR="0084008B" w:rsidRPr="00857674" w:rsidRDefault="007327F2">
            <w:pPr>
              <w:ind w:left="305"/>
              <w:rPr>
                <w:rFonts w:ascii="Times New Roman" w:hAnsi="Times New Roman" w:cs="Times New Roman"/>
              </w:rPr>
            </w:pPr>
            <w:r w:rsidRPr="00857674">
              <w:rPr>
                <w:rFonts w:ascii="Times New Roman" w:hAnsi="Times New Roman" w:cs="Times New Roman"/>
                <w:sz w:val="36"/>
              </w:rPr>
              <w:t xml:space="preserve">402.659.4939 </w:t>
            </w:r>
          </w:p>
        </w:tc>
      </w:tr>
      <w:tr w:rsidR="0084008B" w:rsidRPr="00857674" w:rsidTr="005401F8">
        <w:trPr>
          <w:trHeight w:val="446"/>
        </w:trPr>
        <w:tc>
          <w:tcPr>
            <w:tcW w:w="4634" w:type="dxa"/>
            <w:tcBorders>
              <w:top w:val="nil"/>
              <w:left w:val="nil"/>
              <w:bottom w:val="nil"/>
              <w:right w:val="nil"/>
            </w:tcBorders>
          </w:tcPr>
          <w:p w:rsidR="0084008B" w:rsidRPr="00857674" w:rsidRDefault="007327F2">
            <w:pPr>
              <w:tabs>
                <w:tab w:val="center" w:pos="2160"/>
                <w:tab w:val="center" w:pos="2881"/>
              </w:tabs>
              <w:rPr>
                <w:rFonts w:ascii="Times New Roman" w:hAnsi="Times New Roman" w:cs="Times New Roman"/>
              </w:rPr>
            </w:pPr>
            <w:r w:rsidRPr="00857674">
              <w:rPr>
                <w:rFonts w:ascii="Times New Roman" w:hAnsi="Times New Roman" w:cs="Times New Roman"/>
                <w:sz w:val="36"/>
              </w:rPr>
              <w:t xml:space="preserve">Registrar:  </w:t>
            </w:r>
            <w:r w:rsidRPr="00857674">
              <w:rPr>
                <w:rFonts w:ascii="Times New Roman" w:hAnsi="Times New Roman" w:cs="Times New Roman"/>
                <w:sz w:val="36"/>
              </w:rPr>
              <w:tab/>
              <w:t xml:space="preserve"> </w:t>
            </w:r>
            <w:r w:rsidRPr="00857674">
              <w:rPr>
                <w:rFonts w:ascii="Times New Roman" w:hAnsi="Times New Roman" w:cs="Times New Roman"/>
                <w:sz w:val="36"/>
              </w:rPr>
              <w:tab/>
              <w:t xml:space="preserve"> </w:t>
            </w:r>
          </w:p>
        </w:tc>
        <w:tc>
          <w:tcPr>
            <w:tcW w:w="534" w:type="dxa"/>
            <w:tcBorders>
              <w:top w:val="nil"/>
              <w:left w:val="nil"/>
              <w:bottom w:val="nil"/>
              <w:right w:val="nil"/>
            </w:tcBorders>
          </w:tcPr>
          <w:p w:rsidR="0084008B" w:rsidRPr="00857674" w:rsidRDefault="007327F2">
            <w:pPr>
              <w:rPr>
                <w:rFonts w:ascii="Times New Roman" w:hAnsi="Times New Roman" w:cs="Times New Roman"/>
              </w:rPr>
            </w:pPr>
            <w:r w:rsidRPr="00857674">
              <w:rPr>
                <w:rFonts w:ascii="Times New Roman" w:hAnsi="Times New Roman" w:cs="Times New Roman"/>
                <w:sz w:val="36"/>
              </w:rPr>
              <w:t xml:space="preserve"> </w:t>
            </w:r>
          </w:p>
        </w:tc>
        <w:tc>
          <w:tcPr>
            <w:tcW w:w="3079" w:type="dxa"/>
            <w:tcBorders>
              <w:top w:val="nil"/>
              <w:left w:val="nil"/>
              <w:bottom w:val="nil"/>
              <w:right w:val="nil"/>
            </w:tcBorders>
          </w:tcPr>
          <w:p w:rsidR="0084008B" w:rsidRPr="00857674" w:rsidRDefault="007327F2">
            <w:pPr>
              <w:ind w:left="305"/>
              <w:rPr>
                <w:rFonts w:ascii="Times New Roman" w:hAnsi="Times New Roman" w:cs="Times New Roman"/>
              </w:rPr>
            </w:pPr>
            <w:r w:rsidRPr="00857674">
              <w:rPr>
                <w:rFonts w:ascii="Times New Roman" w:hAnsi="Times New Roman" w:cs="Times New Roman"/>
                <w:sz w:val="36"/>
              </w:rPr>
              <w:t xml:space="preserve">712.325.3273 </w:t>
            </w:r>
          </w:p>
        </w:tc>
      </w:tr>
    </w:tbl>
    <w:p w:rsidR="0084008B" w:rsidRDefault="007327F2">
      <w:pPr>
        <w:spacing w:after="22"/>
      </w:pPr>
      <w:r>
        <w:rPr>
          <w:sz w:val="36"/>
        </w:rPr>
        <w:t xml:space="preserve"> </w:t>
      </w:r>
    </w:p>
    <w:p w:rsidR="0084008B" w:rsidRDefault="007327F2">
      <w:pPr>
        <w:spacing w:after="0"/>
      </w:pPr>
      <w:r>
        <w:rPr>
          <w:sz w:val="36"/>
        </w:rPr>
        <w:t xml:space="preserve"> </w:t>
      </w:r>
    </w:p>
    <w:p w:rsidR="0084008B" w:rsidRDefault="007327F2" w:rsidP="005F6092">
      <w:pPr>
        <w:spacing w:after="0"/>
      </w:pPr>
      <w:r>
        <w:rPr>
          <w:rFonts w:ascii="Times New Roman" w:eastAsia="Times New Roman" w:hAnsi="Times New Roman" w:cs="Times New Roman"/>
          <w:sz w:val="24"/>
        </w:rPr>
        <w:t xml:space="preserve"> </w:t>
      </w:r>
    </w:p>
    <w:p w:rsidR="0084008B" w:rsidRDefault="007327F2">
      <w:pPr>
        <w:spacing w:after="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rsidR="0084008B" w:rsidRDefault="007327F2">
      <w:pPr>
        <w:pStyle w:val="Heading1"/>
        <w:ind w:right="481"/>
        <w:jc w:val="center"/>
      </w:pPr>
      <w:bookmarkStart w:id="6" w:name="_Toc28736"/>
      <w:r>
        <w:rPr>
          <w:sz w:val="36"/>
        </w:rPr>
        <w:t>Senior Year Plus Overview</w:t>
      </w:r>
      <w:r>
        <w:rPr>
          <w:color w:val="000000"/>
          <w:sz w:val="28"/>
        </w:rPr>
        <w:t xml:space="preserve"> </w:t>
      </w:r>
      <w:bookmarkEnd w:id="6"/>
    </w:p>
    <w:p w:rsidR="00AB12BF" w:rsidRPr="00AB12BF" w:rsidRDefault="007327F2">
      <w:pPr>
        <w:numPr>
          <w:ilvl w:val="0"/>
          <w:numId w:val="1"/>
        </w:numPr>
        <w:spacing w:after="11" w:line="249" w:lineRule="auto"/>
        <w:ind w:right="472" w:hanging="360"/>
        <w:rPr>
          <w:rFonts w:ascii="Times New Roman" w:hAnsi="Times New Roman" w:cs="Times New Roman"/>
          <w:sz w:val="24"/>
          <w:szCs w:val="24"/>
        </w:rPr>
      </w:pPr>
      <w:r w:rsidRPr="00857674">
        <w:rPr>
          <w:rFonts w:ascii="Times New Roman" w:eastAsia="Times New Roman" w:hAnsi="Times New Roman" w:cs="Times New Roman"/>
          <w:sz w:val="24"/>
          <w:szCs w:val="24"/>
        </w:rPr>
        <w:t>Students enrolled in public and private high schools have available to them the opportunity to earn college credit and advanced placement while enrolled in high school.</w:t>
      </w:r>
    </w:p>
    <w:p w:rsidR="0084008B" w:rsidRPr="00857674" w:rsidRDefault="0091520A">
      <w:pPr>
        <w:numPr>
          <w:ilvl w:val="0"/>
          <w:numId w:val="1"/>
        </w:numPr>
        <w:spacing w:after="11" w:line="249" w:lineRule="auto"/>
        <w:ind w:right="472" w:hanging="360"/>
        <w:rPr>
          <w:rFonts w:ascii="Times New Roman" w:hAnsi="Times New Roman" w:cs="Times New Roman"/>
          <w:sz w:val="24"/>
          <w:szCs w:val="24"/>
        </w:rPr>
      </w:pPr>
      <w:r>
        <w:rPr>
          <w:rFonts w:ascii="Times New Roman" w:eastAsia="Times New Roman" w:hAnsi="Times New Roman" w:cs="Times New Roman"/>
          <w:sz w:val="24"/>
          <w:szCs w:val="24"/>
        </w:rPr>
        <w:t xml:space="preserve">Promotes </w:t>
      </w:r>
      <w:r w:rsidR="00521485">
        <w:rPr>
          <w:rFonts w:ascii="Times New Roman" w:eastAsia="Times New Roman" w:hAnsi="Times New Roman" w:cs="Times New Roman"/>
          <w:sz w:val="24"/>
          <w:szCs w:val="24"/>
        </w:rPr>
        <w:t xml:space="preserve">exploration </w:t>
      </w:r>
      <w:r w:rsidR="00FF1F84">
        <w:rPr>
          <w:rFonts w:ascii="Times New Roman" w:eastAsia="Times New Roman" w:hAnsi="Times New Roman" w:cs="Times New Roman"/>
          <w:sz w:val="24"/>
          <w:szCs w:val="24"/>
        </w:rPr>
        <w:t>of</w:t>
      </w:r>
      <w:r w:rsidR="00521485">
        <w:rPr>
          <w:rFonts w:ascii="Times New Roman" w:eastAsia="Times New Roman" w:hAnsi="Times New Roman" w:cs="Times New Roman"/>
          <w:sz w:val="24"/>
          <w:szCs w:val="24"/>
        </w:rPr>
        <w:t xml:space="preserve"> career and technical fields</w:t>
      </w:r>
      <w:r>
        <w:rPr>
          <w:rFonts w:ascii="Times New Roman" w:eastAsia="Times New Roman" w:hAnsi="Times New Roman" w:cs="Times New Roman"/>
          <w:sz w:val="24"/>
          <w:szCs w:val="24"/>
        </w:rPr>
        <w:t xml:space="preserve"> </w:t>
      </w:r>
      <w:r w:rsidR="00FF1F84">
        <w:rPr>
          <w:rFonts w:ascii="Times New Roman" w:eastAsia="Times New Roman" w:hAnsi="Times New Roman" w:cs="Times New Roman"/>
          <w:sz w:val="24"/>
          <w:szCs w:val="24"/>
        </w:rPr>
        <w:t>through classroom instruction and hands-on experiences</w:t>
      </w:r>
    </w:p>
    <w:p w:rsidR="0084008B" w:rsidRPr="00857674" w:rsidRDefault="007327F2">
      <w:pPr>
        <w:numPr>
          <w:ilvl w:val="0"/>
          <w:numId w:val="1"/>
        </w:numPr>
        <w:spacing w:after="11" w:line="249" w:lineRule="auto"/>
        <w:ind w:right="472" w:hanging="360"/>
        <w:rPr>
          <w:rFonts w:ascii="Times New Roman" w:hAnsi="Times New Roman" w:cs="Times New Roman"/>
          <w:sz w:val="24"/>
          <w:szCs w:val="24"/>
        </w:rPr>
      </w:pPr>
      <w:bookmarkStart w:id="7" w:name="_Hlk94768179"/>
      <w:r w:rsidRPr="00857674">
        <w:rPr>
          <w:rFonts w:ascii="Times New Roman" w:eastAsia="Times New Roman" w:hAnsi="Times New Roman" w:cs="Times New Roman"/>
          <w:sz w:val="24"/>
          <w:szCs w:val="24"/>
        </w:rPr>
        <w:t xml:space="preserve">IWCC </w:t>
      </w:r>
      <w:r w:rsidR="004356C8">
        <w:rPr>
          <w:rFonts w:ascii="Times New Roman" w:eastAsia="Times New Roman" w:hAnsi="Times New Roman" w:cs="Times New Roman"/>
          <w:sz w:val="24"/>
          <w:szCs w:val="24"/>
        </w:rPr>
        <w:t>has partnered with</w:t>
      </w:r>
      <w:r w:rsidRPr="00857674">
        <w:rPr>
          <w:rFonts w:ascii="Times New Roman" w:eastAsia="Times New Roman" w:hAnsi="Times New Roman" w:cs="Times New Roman"/>
          <w:sz w:val="24"/>
          <w:szCs w:val="24"/>
        </w:rPr>
        <w:t xml:space="preserve"> 35 local school districts to offer programs from which the</w:t>
      </w:r>
      <w:r w:rsidR="001474DB">
        <w:rPr>
          <w:rFonts w:ascii="Times New Roman" w:eastAsia="Times New Roman" w:hAnsi="Times New Roman" w:cs="Times New Roman"/>
          <w:sz w:val="24"/>
          <w:szCs w:val="24"/>
        </w:rPr>
        <w:t>ir</w:t>
      </w:r>
      <w:r w:rsidRPr="00857674">
        <w:rPr>
          <w:rFonts w:ascii="Times New Roman" w:eastAsia="Times New Roman" w:hAnsi="Times New Roman" w:cs="Times New Roman"/>
          <w:sz w:val="24"/>
          <w:szCs w:val="24"/>
        </w:rPr>
        <w:t xml:space="preserve"> students may select</w:t>
      </w:r>
      <w:r w:rsidR="004356C8">
        <w:rPr>
          <w:rFonts w:ascii="Times New Roman" w:eastAsia="Times New Roman" w:hAnsi="Times New Roman" w:cs="Times New Roman"/>
          <w:sz w:val="24"/>
          <w:szCs w:val="24"/>
        </w:rPr>
        <w:t xml:space="preserve"> for enrollment</w:t>
      </w:r>
      <w:r w:rsidRPr="00857674">
        <w:rPr>
          <w:rFonts w:ascii="Times New Roman" w:eastAsia="Times New Roman" w:hAnsi="Times New Roman" w:cs="Times New Roman"/>
          <w:sz w:val="24"/>
          <w:szCs w:val="24"/>
        </w:rPr>
        <w:t xml:space="preserve">. Students work with their school counselor to select </w:t>
      </w:r>
      <w:r w:rsidR="004356C8">
        <w:rPr>
          <w:rFonts w:ascii="Times New Roman" w:eastAsia="Times New Roman" w:hAnsi="Times New Roman" w:cs="Times New Roman"/>
          <w:sz w:val="24"/>
          <w:szCs w:val="24"/>
        </w:rPr>
        <w:t>the courses and enroll</w:t>
      </w:r>
      <w:bookmarkEnd w:id="7"/>
      <w:r w:rsidR="004356C8">
        <w:rPr>
          <w:rFonts w:ascii="Times New Roman" w:eastAsia="Times New Roman" w:hAnsi="Times New Roman" w:cs="Times New Roman"/>
          <w:sz w:val="24"/>
          <w:szCs w:val="24"/>
        </w:rPr>
        <w:t>.</w:t>
      </w:r>
      <w:r w:rsidRPr="00857674">
        <w:rPr>
          <w:rFonts w:ascii="Times New Roman" w:eastAsia="Times New Roman" w:hAnsi="Times New Roman" w:cs="Times New Roman"/>
          <w:sz w:val="24"/>
          <w:szCs w:val="24"/>
        </w:rPr>
        <w:t xml:space="preserve"> </w:t>
      </w:r>
    </w:p>
    <w:p w:rsidR="0084008B" w:rsidRPr="00857674" w:rsidRDefault="00AE112B">
      <w:pPr>
        <w:numPr>
          <w:ilvl w:val="0"/>
          <w:numId w:val="1"/>
        </w:numPr>
        <w:spacing w:after="11" w:line="249" w:lineRule="auto"/>
        <w:ind w:right="472" w:hanging="360"/>
        <w:rPr>
          <w:rFonts w:ascii="Times New Roman" w:hAnsi="Times New Roman" w:cs="Times New Roman"/>
        </w:rPr>
      </w:pPr>
      <w:r>
        <w:rPr>
          <w:rFonts w:ascii="Times New Roman" w:eastAsia="Times New Roman" w:hAnsi="Times New Roman" w:cs="Times New Roman"/>
          <w:sz w:val="24"/>
          <w:szCs w:val="24"/>
        </w:rPr>
        <w:t xml:space="preserve">Iowa </w:t>
      </w:r>
      <w:r w:rsidR="007327F2" w:rsidRPr="00857674">
        <w:rPr>
          <w:rFonts w:ascii="Times New Roman" w:eastAsia="Times New Roman" w:hAnsi="Times New Roman" w:cs="Times New Roman"/>
          <w:sz w:val="24"/>
          <w:szCs w:val="24"/>
        </w:rPr>
        <w:t>resident student</w:t>
      </w:r>
      <w:r>
        <w:rPr>
          <w:rFonts w:ascii="Times New Roman" w:eastAsia="Times New Roman" w:hAnsi="Times New Roman" w:cs="Times New Roman"/>
          <w:sz w:val="24"/>
          <w:szCs w:val="24"/>
        </w:rPr>
        <w:t>s</w:t>
      </w:r>
      <w:r w:rsidR="007327F2" w:rsidRPr="00857674">
        <w:rPr>
          <w:rFonts w:ascii="Times New Roman" w:eastAsia="Times New Roman" w:hAnsi="Times New Roman" w:cs="Times New Roman"/>
          <w:sz w:val="24"/>
          <w:szCs w:val="24"/>
        </w:rPr>
        <w:t xml:space="preserve"> in grades 9 through 12</w:t>
      </w:r>
      <w:r>
        <w:rPr>
          <w:rFonts w:ascii="Times New Roman" w:eastAsia="Times New Roman" w:hAnsi="Times New Roman" w:cs="Times New Roman"/>
          <w:sz w:val="24"/>
          <w:szCs w:val="24"/>
        </w:rPr>
        <w:t xml:space="preserve"> are eligible</w:t>
      </w:r>
      <w:r w:rsidR="007327F2" w:rsidRPr="00857674">
        <w:rPr>
          <w:rFonts w:ascii="Times New Roman" w:eastAsia="Times New Roman" w:hAnsi="Times New Roman" w:cs="Times New Roman"/>
          <w:sz w:val="28"/>
        </w:rPr>
        <w:t xml:space="preserve">. </w:t>
      </w:r>
    </w:p>
    <w:p w:rsidR="0084008B" w:rsidRPr="00857674" w:rsidRDefault="007327F2">
      <w:pPr>
        <w:spacing w:after="337"/>
        <w:rPr>
          <w:rFonts w:ascii="Times New Roman" w:hAnsi="Times New Roman" w:cs="Times New Roman"/>
        </w:rPr>
      </w:pPr>
      <w:r w:rsidRPr="00857674">
        <w:rPr>
          <w:rFonts w:ascii="Times New Roman" w:eastAsia="Times New Roman" w:hAnsi="Times New Roman" w:cs="Times New Roman"/>
          <w:sz w:val="24"/>
        </w:rPr>
        <w:t xml:space="preserve"> </w:t>
      </w:r>
    </w:p>
    <w:p w:rsidR="0084008B" w:rsidRDefault="007327F2">
      <w:pPr>
        <w:pStyle w:val="Heading1"/>
        <w:ind w:right="486"/>
        <w:jc w:val="center"/>
      </w:pPr>
      <w:bookmarkStart w:id="8" w:name="_Toc28737"/>
      <w:r>
        <w:rPr>
          <w:sz w:val="36"/>
        </w:rPr>
        <w:t>Benefits of College Early Start</w:t>
      </w:r>
      <w:r>
        <w:rPr>
          <w:color w:val="000000"/>
          <w:sz w:val="28"/>
        </w:rPr>
        <w:t xml:space="preserve"> </w:t>
      </w:r>
      <w:bookmarkEnd w:id="8"/>
    </w:p>
    <w:p w:rsidR="0084008B" w:rsidRPr="00857674" w:rsidRDefault="007327F2">
      <w:pPr>
        <w:numPr>
          <w:ilvl w:val="0"/>
          <w:numId w:val="2"/>
        </w:numPr>
        <w:spacing w:after="11" w:line="249" w:lineRule="auto"/>
        <w:ind w:right="472" w:hanging="360"/>
        <w:rPr>
          <w:sz w:val="24"/>
          <w:szCs w:val="24"/>
        </w:rPr>
      </w:pPr>
      <w:r w:rsidRPr="00857674">
        <w:rPr>
          <w:rFonts w:ascii="Times New Roman" w:eastAsia="Times New Roman" w:hAnsi="Times New Roman" w:cs="Times New Roman"/>
          <w:sz w:val="24"/>
          <w:szCs w:val="24"/>
        </w:rPr>
        <w:t xml:space="preserve">High Schools pay a designated college tuition rate on behalf of the student </w:t>
      </w:r>
    </w:p>
    <w:p w:rsidR="0084008B" w:rsidRPr="00857674" w:rsidRDefault="007327F2">
      <w:pPr>
        <w:numPr>
          <w:ilvl w:val="0"/>
          <w:numId w:val="2"/>
        </w:numPr>
        <w:spacing w:after="11" w:line="249" w:lineRule="auto"/>
        <w:ind w:right="472" w:hanging="360"/>
        <w:rPr>
          <w:sz w:val="24"/>
          <w:szCs w:val="24"/>
        </w:rPr>
      </w:pPr>
      <w:r w:rsidRPr="00857674">
        <w:rPr>
          <w:rFonts w:ascii="Times New Roman" w:eastAsia="Times New Roman" w:hAnsi="Times New Roman" w:cs="Times New Roman"/>
          <w:sz w:val="24"/>
          <w:szCs w:val="24"/>
        </w:rPr>
        <w:t xml:space="preserve">Students are responsible for minimal expenses  </w:t>
      </w:r>
    </w:p>
    <w:p w:rsidR="0084008B" w:rsidRPr="00857674" w:rsidRDefault="007327F2">
      <w:pPr>
        <w:numPr>
          <w:ilvl w:val="0"/>
          <w:numId w:val="2"/>
        </w:numPr>
        <w:spacing w:after="11" w:line="249" w:lineRule="auto"/>
        <w:ind w:right="472" w:hanging="360"/>
        <w:rPr>
          <w:sz w:val="24"/>
          <w:szCs w:val="24"/>
        </w:rPr>
      </w:pPr>
      <w:r w:rsidRPr="00857674">
        <w:rPr>
          <w:rFonts w:ascii="Times New Roman" w:eastAsia="Times New Roman" w:hAnsi="Times New Roman" w:cs="Times New Roman"/>
          <w:sz w:val="24"/>
          <w:szCs w:val="24"/>
        </w:rPr>
        <w:t xml:space="preserve">Students find ease of transition from High School to College more attainable </w:t>
      </w:r>
    </w:p>
    <w:p w:rsidR="0084008B" w:rsidRPr="00857674" w:rsidRDefault="007327F2">
      <w:pPr>
        <w:numPr>
          <w:ilvl w:val="0"/>
          <w:numId w:val="2"/>
        </w:numPr>
        <w:spacing w:after="11" w:line="249" w:lineRule="auto"/>
        <w:ind w:right="472" w:hanging="360"/>
        <w:rPr>
          <w:sz w:val="24"/>
          <w:szCs w:val="24"/>
        </w:rPr>
      </w:pPr>
      <w:r w:rsidRPr="00857674">
        <w:rPr>
          <w:rFonts w:ascii="Times New Roman" w:eastAsia="Times New Roman" w:hAnsi="Times New Roman" w:cs="Times New Roman"/>
          <w:sz w:val="24"/>
          <w:szCs w:val="24"/>
        </w:rPr>
        <w:t xml:space="preserve">Students have the ability to explore career options </w:t>
      </w:r>
    </w:p>
    <w:p w:rsidR="0084008B" w:rsidRPr="00857674" w:rsidRDefault="007327F2">
      <w:pPr>
        <w:numPr>
          <w:ilvl w:val="0"/>
          <w:numId w:val="2"/>
        </w:numPr>
        <w:spacing w:after="11" w:line="249" w:lineRule="auto"/>
        <w:ind w:right="472" w:hanging="360"/>
        <w:rPr>
          <w:sz w:val="24"/>
          <w:szCs w:val="24"/>
        </w:rPr>
      </w:pPr>
      <w:r w:rsidRPr="00857674">
        <w:rPr>
          <w:rFonts w:ascii="Times New Roman" w:eastAsia="Times New Roman" w:hAnsi="Times New Roman" w:cs="Times New Roman"/>
          <w:sz w:val="24"/>
          <w:szCs w:val="24"/>
        </w:rPr>
        <w:t xml:space="preserve">Students have the opportunity to explore a variety of classes </w:t>
      </w:r>
    </w:p>
    <w:p w:rsidR="0084008B" w:rsidRPr="00DB4B66" w:rsidRDefault="007327F2">
      <w:pPr>
        <w:numPr>
          <w:ilvl w:val="0"/>
          <w:numId w:val="2"/>
        </w:numPr>
        <w:spacing w:after="138" w:line="249" w:lineRule="auto"/>
        <w:ind w:right="472" w:hanging="360"/>
        <w:rPr>
          <w:sz w:val="24"/>
          <w:szCs w:val="24"/>
        </w:rPr>
      </w:pPr>
      <w:r w:rsidRPr="00857674">
        <w:rPr>
          <w:rFonts w:ascii="Times New Roman" w:eastAsia="Times New Roman" w:hAnsi="Times New Roman" w:cs="Times New Roman"/>
          <w:sz w:val="24"/>
          <w:szCs w:val="24"/>
        </w:rPr>
        <w:t xml:space="preserve">Students have advanced standing </w:t>
      </w:r>
      <w:r w:rsidR="004356C8">
        <w:rPr>
          <w:rFonts w:ascii="Times New Roman" w:eastAsia="Times New Roman" w:hAnsi="Times New Roman" w:cs="Times New Roman"/>
          <w:sz w:val="24"/>
          <w:szCs w:val="24"/>
        </w:rPr>
        <w:t>when enrolling</w:t>
      </w:r>
      <w:r w:rsidRPr="00857674">
        <w:rPr>
          <w:rFonts w:ascii="Times New Roman" w:eastAsia="Times New Roman" w:hAnsi="Times New Roman" w:cs="Times New Roman"/>
          <w:sz w:val="24"/>
          <w:szCs w:val="24"/>
        </w:rPr>
        <w:t xml:space="preserve"> as a degree</w:t>
      </w:r>
      <w:r w:rsidR="004356C8">
        <w:rPr>
          <w:rFonts w:ascii="Times New Roman" w:eastAsia="Times New Roman" w:hAnsi="Times New Roman" w:cs="Times New Roman"/>
          <w:sz w:val="24"/>
          <w:szCs w:val="24"/>
        </w:rPr>
        <w:t>-</w:t>
      </w:r>
      <w:r w:rsidRPr="00857674">
        <w:rPr>
          <w:rFonts w:ascii="Times New Roman" w:eastAsia="Times New Roman" w:hAnsi="Times New Roman" w:cs="Times New Roman"/>
          <w:sz w:val="24"/>
          <w:szCs w:val="24"/>
        </w:rPr>
        <w:t>seeking</w:t>
      </w:r>
      <w:r w:rsidR="004356C8">
        <w:rPr>
          <w:rFonts w:ascii="Times New Roman" w:eastAsia="Times New Roman" w:hAnsi="Times New Roman" w:cs="Times New Roman"/>
          <w:sz w:val="24"/>
          <w:szCs w:val="24"/>
        </w:rPr>
        <w:t xml:space="preserve"> full-time</w:t>
      </w:r>
      <w:r w:rsidRPr="00857674">
        <w:rPr>
          <w:rFonts w:ascii="Times New Roman" w:eastAsia="Times New Roman" w:hAnsi="Times New Roman" w:cs="Times New Roman"/>
          <w:sz w:val="24"/>
          <w:szCs w:val="24"/>
        </w:rPr>
        <w:t xml:space="preserve"> student. </w:t>
      </w:r>
    </w:p>
    <w:p w:rsidR="00DB4B66" w:rsidRDefault="00DB4B66" w:rsidP="00DB4B66">
      <w:pPr>
        <w:spacing w:after="138" w:line="249" w:lineRule="auto"/>
        <w:ind w:left="705" w:right="472"/>
        <w:rPr>
          <w:sz w:val="24"/>
          <w:szCs w:val="24"/>
        </w:rPr>
      </w:pPr>
    </w:p>
    <w:p w:rsidR="00B004CD" w:rsidRPr="00857674" w:rsidRDefault="00B004CD" w:rsidP="00DB4B66">
      <w:pPr>
        <w:spacing w:after="138" w:line="249" w:lineRule="auto"/>
        <w:ind w:left="705" w:right="472"/>
        <w:rPr>
          <w:sz w:val="24"/>
          <w:szCs w:val="24"/>
        </w:rPr>
      </w:pPr>
    </w:p>
    <w:p w:rsidR="0084008B" w:rsidRDefault="007327F2">
      <w:pPr>
        <w:pStyle w:val="Heading1"/>
        <w:ind w:right="481"/>
        <w:jc w:val="center"/>
      </w:pPr>
      <w:bookmarkStart w:id="9" w:name="_Toc28738"/>
      <w:r>
        <w:rPr>
          <w:sz w:val="36"/>
        </w:rPr>
        <w:lastRenderedPageBreak/>
        <w:t>College Early Start Expectations</w:t>
      </w:r>
      <w:r>
        <w:rPr>
          <w:color w:val="000000"/>
          <w:sz w:val="28"/>
        </w:rPr>
        <w:t xml:space="preserve"> </w:t>
      </w:r>
      <w:bookmarkEnd w:id="9"/>
    </w:p>
    <w:p w:rsidR="0084008B" w:rsidRPr="00857674" w:rsidRDefault="007327F2">
      <w:pPr>
        <w:numPr>
          <w:ilvl w:val="0"/>
          <w:numId w:val="3"/>
        </w:numPr>
        <w:spacing w:after="11" w:line="249" w:lineRule="auto"/>
        <w:ind w:right="472" w:hanging="360"/>
        <w:rPr>
          <w:sz w:val="24"/>
          <w:szCs w:val="24"/>
        </w:rPr>
      </w:pPr>
      <w:r w:rsidRPr="00857674">
        <w:rPr>
          <w:rFonts w:ascii="Times New Roman" w:eastAsia="Times New Roman" w:hAnsi="Times New Roman" w:cs="Times New Roman"/>
          <w:sz w:val="24"/>
          <w:szCs w:val="24"/>
        </w:rPr>
        <w:t xml:space="preserve">Students are expected to be in class regardless of the </w:t>
      </w:r>
      <w:r w:rsidR="00AE112B">
        <w:rPr>
          <w:rFonts w:ascii="Times New Roman" w:eastAsia="Times New Roman" w:hAnsi="Times New Roman" w:cs="Times New Roman"/>
          <w:sz w:val="24"/>
          <w:szCs w:val="24"/>
        </w:rPr>
        <w:t>h</w:t>
      </w:r>
      <w:r w:rsidRPr="00857674">
        <w:rPr>
          <w:rFonts w:ascii="Times New Roman" w:eastAsia="Times New Roman" w:hAnsi="Times New Roman" w:cs="Times New Roman"/>
          <w:sz w:val="24"/>
          <w:szCs w:val="24"/>
        </w:rPr>
        <w:t>igh school calendar and activities</w:t>
      </w:r>
      <w:r w:rsidR="0026488D">
        <w:rPr>
          <w:rFonts w:ascii="Times New Roman" w:eastAsia="Times New Roman" w:hAnsi="Times New Roman" w:cs="Times New Roman"/>
          <w:sz w:val="24"/>
          <w:szCs w:val="24"/>
        </w:rPr>
        <w:t xml:space="preserve">. </w:t>
      </w:r>
      <w:r w:rsidRPr="00857674">
        <w:rPr>
          <w:rFonts w:ascii="Times New Roman" w:eastAsia="Times New Roman" w:hAnsi="Times New Roman" w:cs="Times New Roman"/>
          <w:sz w:val="24"/>
          <w:szCs w:val="24"/>
        </w:rPr>
        <w:t xml:space="preserve"> </w:t>
      </w:r>
    </w:p>
    <w:p w:rsidR="0084008B" w:rsidRPr="00857674" w:rsidRDefault="00525ED0">
      <w:pPr>
        <w:numPr>
          <w:ilvl w:val="0"/>
          <w:numId w:val="3"/>
        </w:numPr>
        <w:spacing w:after="11" w:line="249" w:lineRule="auto"/>
        <w:ind w:right="472" w:hanging="360"/>
        <w:rPr>
          <w:sz w:val="24"/>
          <w:szCs w:val="24"/>
        </w:rPr>
      </w:pPr>
      <w:r>
        <w:rPr>
          <w:rFonts w:ascii="Times New Roman" w:eastAsia="Times New Roman" w:hAnsi="Times New Roman" w:cs="Times New Roman"/>
          <w:sz w:val="24"/>
          <w:szCs w:val="24"/>
        </w:rPr>
        <w:t>S</w:t>
      </w:r>
      <w:r w:rsidR="007327F2" w:rsidRPr="00857674">
        <w:rPr>
          <w:rFonts w:ascii="Times New Roman" w:eastAsia="Times New Roman" w:hAnsi="Times New Roman" w:cs="Times New Roman"/>
          <w:sz w:val="24"/>
          <w:szCs w:val="24"/>
        </w:rPr>
        <w:t xml:space="preserve">tudents will be treated as a college student.  Professors are only made aware of grade standing through self –identification. </w:t>
      </w:r>
    </w:p>
    <w:p w:rsidR="0084008B" w:rsidRPr="00857674" w:rsidRDefault="007327F2">
      <w:pPr>
        <w:numPr>
          <w:ilvl w:val="0"/>
          <w:numId w:val="3"/>
        </w:numPr>
        <w:spacing w:after="11" w:line="249" w:lineRule="auto"/>
        <w:ind w:right="472" w:hanging="360"/>
        <w:rPr>
          <w:sz w:val="24"/>
          <w:szCs w:val="24"/>
        </w:rPr>
      </w:pPr>
      <w:r w:rsidRPr="00857674">
        <w:rPr>
          <w:rFonts w:ascii="Times New Roman" w:eastAsia="Times New Roman" w:hAnsi="Times New Roman" w:cs="Times New Roman"/>
          <w:sz w:val="24"/>
          <w:szCs w:val="24"/>
        </w:rPr>
        <w:t>Students are expected to use and adhere to the course syllabus</w:t>
      </w:r>
      <w:r w:rsidR="00525ED0">
        <w:rPr>
          <w:rFonts w:ascii="Times New Roman" w:eastAsia="Times New Roman" w:hAnsi="Times New Roman" w:cs="Times New Roman"/>
          <w:sz w:val="24"/>
          <w:szCs w:val="24"/>
        </w:rPr>
        <w:t xml:space="preserve"> provided by instructors</w:t>
      </w:r>
      <w:r w:rsidRPr="00857674">
        <w:rPr>
          <w:rFonts w:ascii="Times New Roman" w:eastAsia="Times New Roman" w:hAnsi="Times New Roman" w:cs="Times New Roman"/>
          <w:sz w:val="24"/>
          <w:szCs w:val="24"/>
        </w:rPr>
        <w:t xml:space="preserve">. </w:t>
      </w:r>
    </w:p>
    <w:p w:rsidR="0026488D" w:rsidRPr="0026488D" w:rsidRDefault="007327F2" w:rsidP="0026488D">
      <w:pPr>
        <w:numPr>
          <w:ilvl w:val="0"/>
          <w:numId w:val="3"/>
        </w:numPr>
        <w:spacing w:after="11" w:line="249" w:lineRule="auto"/>
        <w:ind w:right="472" w:hanging="360"/>
        <w:rPr>
          <w:sz w:val="24"/>
          <w:szCs w:val="24"/>
        </w:rPr>
      </w:pPr>
      <w:r w:rsidRPr="00857674">
        <w:rPr>
          <w:rFonts w:ascii="Times New Roman" w:eastAsia="Times New Roman" w:hAnsi="Times New Roman" w:cs="Times New Roman"/>
          <w:sz w:val="24"/>
          <w:szCs w:val="24"/>
        </w:rPr>
        <w:t xml:space="preserve">Counselors will be notified of </w:t>
      </w:r>
      <w:r w:rsidR="00525ED0">
        <w:rPr>
          <w:rFonts w:ascii="Times New Roman" w:eastAsia="Times New Roman" w:hAnsi="Times New Roman" w:cs="Times New Roman"/>
          <w:sz w:val="24"/>
          <w:szCs w:val="24"/>
        </w:rPr>
        <w:t>student</w:t>
      </w:r>
      <w:r w:rsidRPr="00857674">
        <w:rPr>
          <w:rFonts w:ascii="Times New Roman" w:eastAsia="Times New Roman" w:hAnsi="Times New Roman" w:cs="Times New Roman"/>
          <w:sz w:val="24"/>
          <w:szCs w:val="24"/>
        </w:rPr>
        <w:t xml:space="preserve"> progress</w:t>
      </w:r>
      <w:r w:rsidR="00525ED0">
        <w:rPr>
          <w:rFonts w:ascii="Times New Roman" w:eastAsia="Times New Roman" w:hAnsi="Times New Roman" w:cs="Times New Roman"/>
          <w:sz w:val="24"/>
          <w:szCs w:val="24"/>
        </w:rPr>
        <w:t xml:space="preserve"> five times throughout the semester</w:t>
      </w:r>
      <w:r w:rsidRPr="00857674">
        <w:rPr>
          <w:rFonts w:ascii="Times New Roman" w:eastAsia="Times New Roman" w:hAnsi="Times New Roman" w:cs="Times New Roman"/>
          <w:sz w:val="24"/>
          <w:szCs w:val="24"/>
        </w:rPr>
        <w:t xml:space="preserve"> and </w:t>
      </w:r>
      <w:r w:rsidR="00525ED0">
        <w:rPr>
          <w:rFonts w:ascii="Times New Roman" w:eastAsia="Times New Roman" w:hAnsi="Times New Roman" w:cs="Times New Roman"/>
          <w:sz w:val="24"/>
          <w:szCs w:val="24"/>
        </w:rPr>
        <w:t xml:space="preserve">of </w:t>
      </w:r>
      <w:r w:rsidRPr="00857674">
        <w:rPr>
          <w:rFonts w:ascii="Times New Roman" w:eastAsia="Times New Roman" w:hAnsi="Times New Roman" w:cs="Times New Roman"/>
          <w:sz w:val="24"/>
          <w:szCs w:val="24"/>
        </w:rPr>
        <w:t xml:space="preserve">final grades.  Students can access current grades in ROC at any time. </w:t>
      </w:r>
    </w:p>
    <w:p w:rsidR="0084008B" w:rsidRDefault="007327F2">
      <w:pPr>
        <w:spacing w:after="122"/>
        <w:ind w:left="360"/>
      </w:pPr>
      <w:r>
        <w:rPr>
          <w:rFonts w:ascii="Times New Roman" w:eastAsia="Times New Roman" w:hAnsi="Times New Roman" w:cs="Times New Roman"/>
          <w:sz w:val="28"/>
        </w:rPr>
        <w:t xml:space="preserve"> </w:t>
      </w:r>
    </w:p>
    <w:p w:rsidR="0084008B" w:rsidRDefault="007327F2">
      <w:pPr>
        <w:spacing w:after="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rsidR="0084008B" w:rsidRDefault="007327F2" w:rsidP="004B5C68">
      <w:pPr>
        <w:pStyle w:val="Heading1"/>
        <w:spacing w:after="40" w:line="250" w:lineRule="auto"/>
        <w:ind w:left="-14" w:right="2952" w:firstLine="3197"/>
        <w:rPr>
          <w:sz w:val="36"/>
        </w:rPr>
      </w:pPr>
      <w:bookmarkStart w:id="10" w:name="_Toc28739"/>
      <w:r>
        <w:rPr>
          <w:sz w:val="36"/>
        </w:rPr>
        <w:t xml:space="preserve">College Transcripts </w:t>
      </w:r>
      <w:bookmarkEnd w:id="10"/>
    </w:p>
    <w:p w:rsidR="00C536EA" w:rsidRPr="0042558D" w:rsidRDefault="00E17682" w:rsidP="004B5C68">
      <w:pPr>
        <w:spacing w:after="0"/>
        <w:rPr>
          <w:rFonts w:ascii="Times New Roman" w:hAnsi="Times New Roman" w:cs="Times New Roman"/>
          <w:sz w:val="24"/>
          <w:szCs w:val="24"/>
        </w:rPr>
      </w:pPr>
      <w:r w:rsidRPr="0042558D">
        <w:rPr>
          <w:rFonts w:ascii="Times New Roman" w:hAnsi="Times New Roman" w:cs="Times New Roman"/>
          <w:sz w:val="24"/>
          <w:szCs w:val="24"/>
        </w:rPr>
        <w:t xml:space="preserve">By enrolling in </w:t>
      </w:r>
      <w:r w:rsidR="00B73353" w:rsidRPr="0042558D">
        <w:rPr>
          <w:rFonts w:ascii="Times New Roman" w:hAnsi="Times New Roman" w:cs="Times New Roman"/>
          <w:sz w:val="24"/>
          <w:szCs w:val="24"/>
        </w:rPr>
        <w:t>College Early Start classes, t</w:t>
      </w:r>
      <w:r w:rsidR="004B5C68" w:rsidRPr="0042558D">
        <w:rPr>
          <w:rFonts w:ascii="Times New Roman" w:hAnsi="Times New Roman" w:cs="Times New Roman"/>
          <w:sz w:val="24"/>
          <w:szCs w:val="24"/>
        </w:rPr>
        <w:t>his</w:t>
      </w:r>
      <w:r w:rsidR="00B73353" w:rsidRPr="0042558D">
        <w:rPr>
          <w:rFonts w:ascii="Times New Roman" w:hAnsi="Times New Roman" w:cs="Times New Roman"/>
          <w:sz w:val="24"/>
          <w:szCs w:val="24"/>
        </w:rPr>
        <w:t xml:space="preserve"> begins </w:t>
      </w:r>
      <w:r w:rsidR="004B5C68" w:rsidRPr="0042558D">
        <w:rPr>
          <w:rFonts w:ascii="Times New Roman" w:hAnsi="Times New Roman" w:cs="Times New Roman"/>
          <w:sz w:val="24"/>
          <w:szCs w:val="24"/>
        </w:rPr>
        <w:t xml:space="preserve">your </w:t>
      </w:r>
      <w:r w:rsidRPr="0042558D">
        <w:rPr>
          <w:rFonts w:ascii="Times New Roman" w:hAnsi="Times New Roman" w:cs="Times New Roman"/>
          <w:sz w:val="24"/>
          <w:szCs w:val="24"/>
        </w:rPr>
        <w:t xml:space="preserve">official </w:t>
      </w:r>
      <w:r w:rsidR="004B5C68" w:rsidRPr="0042558D">
        <w:rPr>
          <w:rFonts w:ascii="Times New Roman" w:hAnsi="Times New Roman" w:cs="Times New Roman"/>
          <w:sz w:val="24"/>
          <w:szCs w:val="24"/>
        </w:rPr>
        <w:t xml:space="preserve">college transcript. Your college transcript(s) will follow you for the entirety of your academic career. </w:t>
      </w:r>
      <w:r w:rsidR="00D66F0E" w:rsidRPr="0042558D">
        <w:rPr>
          <w:rFonts w:ascii="Times New Roman" w:hAnsi="Times New Roman" w:cs="Times New Roman"/>
          <w:sz w:val="24"/>
          <w:szCs w:val="24"/>
        </w:rPr>
        <w:t xml:space="preserve">Transcripts are a record of </w:t>
      </w:r>
      <w:r w:rsidR="00D66F0E">
        <w:rPr>
          <w:rFonts w:ascii="Times New Roman" w:hAnsi="Times New Roman" w:cs="Times New Roman"/>
          <w:sz w:val="24"/>
          <w:szCs w:val="24"/>
        </w:rPr>
        <w:t>classes taken, grades received, credits earned and your cumulative GPA.</w:t>
      </w:r>
      <w:r w:rsidR="006A2051">
        <w:rPr>
          <w:rFonts w:ascii="Times New Roman" w:hAnsi="Times New Roman" w:cs="Times New Roman"/>
          <w:sz w:val="24"/>
          <w:szCs w:val="24"/>
        </w:rPr>
        <w:t xml:space="preserve"> Keep in mind the following:</w:t>
      </w:r>
    </w:p>
    <w:p w:rsidR="00E17682" w:rsidRPr="0042558D" w:rsidRDefault="00C536EA" w:rsidP="00BA5AB9">
      <w:pPr>
        <w:pStyle w:val="ListParagraph"/>
        <w:numPr>
          <w:ilvl w:val="0"/>
          <w:numId w:val="17"/>
        </w:numPr>
        <w:spacing w:after="0"/>
        <w:rPr>
          <w:rFonts w:ascii="Times New Roman" w:hAnsi="Times New Roman" w:cs="Times New Roman"/>
          <w:sz w:val="24"/>
          <w:szCs w:val="24"/>
        </w:rPr>
      </w:pPr>
      <w:r w:rsidRPr="0042558D">
        <w:rPr>
          <w:rFonts w:ascii="Times New Roman" w:hAnsi="Times New Roman" w:cs="Times New Roman"/>
          <w:sz w:val="24"/>
          <w:szCs w:val="24"/>
        </w:rPr>
        <w:t>Good grades follow you, so do not-so-good grades</w:t>
      </w:r>
      <w:r w:rsidR="00E17682" w:rsidRPr="0042558D">
        <w:rPr>
          <w:rFonts w:ascii="Times New Roman" w:hAnsi="Times New Roman" w:cs="Times New Roman"/>
          <w:sz w:val="24"/>
          <w:szCs w:val="24"/>
        </w:rPr>
        <w:t>.</w:t>
      </w:r>
    </w:p>
    <w:p w:rsidR="00BA5AB9" w:rsidRPr="0042558D" w:rsidRDefault="006A2051" w:rsidP="00BA5AB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 xml:space="preserve">Better grades, better GPA will help secure future financial aid and scholarships. </w:t>
      </w:r>
    </w:p>
    <w:p w:rsidR="006A2051" w:rsidRDefault="006A2051" w:rsidP="00BA5AB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Poor grades, low</w:t>
      </w:r>
      <w:r w:rsidR="00BA5AB9" w:rsidRPr="0042558D">
        <w:rPr>
          <w:rFonts w:ascii="Times New Roman" w:hAnsi="Times New Roman" w:cs="Times New Roman"/>
          <w:sz w:val="24"/>
          <w:szCs w:val="24"/>
        </w:rPr>
        <w:t xml:space="preserve"> GPA </w:t>
      </w:r>
      <w:r>
        <w:rPr>
          <w:rFonts w:ascii="Times New Roman" w:hAnsi="Times New Roman" w:cs="Times New Roman"/>
          <w:sz w:val="24"/>
          <w:szCs w:val="24"/>
        </w:rPr>
        <w:t>will</w:t>
      </w:r>
      <w:r w:rsidR="00BA5AB9" w:rsidRPr="0042558D">
        <w:rPr>
          <w:rFonts w:ascii="Times New Roman" w:hAnsi="Times New Roman" w:cs="Times New Roman"/>
          <w:sz w:val="24"/>
          <w:szCs w:val="24"/>
        </w:rPr>
        <w:t xml:space="preserve"> </w:t>
      </w:r>
      <w:r>
        <w:rPr>
          <w:rFonts w:ascii="Times New Roman" w:hAnsi="Times New Roman" w:cs="Times New Roman"/>
          <w:sz w:val="24"/>
          <w:szCs w:val="24"/>
        </w:rPr>
        <w:t>impact</w:t>
      </w:r>
      <w:r w:rsidR="004C22C8" w:rsidRPr="0042558D">
        <w:rPr>
          <w:rFonts w:ascii="Times New Roman" w:hAnsi="Times New Roman" w:cs="Times New Roman"/>
          <w:sz w:val="24"/>
          <w:szCs w:val="24"/>
        </w:rPr>
        <w:t xml:space="preserve"> eligibility for financial aid</w:t>
      </w:r>
      <w:r>
        <w:rPr>
          <w:rFonts w:ascii="Times New Roman" w:hAnsi="Times New Roman" w:cs="Times New Roman"/>
          <w:sz w:val="24"/>
          <w:szCs w:val="24"/>
        </w:rPr>
        <w:t xml:space="preserve"> and</w:t>
      </w:r>
      <w:r w:rsidR="004C22C8" w:rsidRPr="0042558D">
        <w:rPr>
          <w:rFonts w:ascii="Times New Roman" w:hAnsi="Times New Roman" w:cs="Times New Roman"/>
          <w:sz w:val="24"/>
          <w:szCs w:val="24"/>
        </w:rPr>
        <w:t xml:space="preserve"> scholarships</w:t>
      </w:r>
      <w:r>
        <w:rPr>
          <w:rFonts w:ascii="Times New Roman" w:hAnsi="Times New Roman" w:cs="Times New Roman"/>
          <w:sz w:val="24"/>
          <w:szCs w:val="24"/>
        </w:rPr>
        <w:t>.</w:t>
      </w:r>
    </w:p>
    <w:p w:rsidR="00BA5AB9" w:rsidRPr="0042558D" w:rsidRDefault="006A2051" w:rsidP="00BA5AB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 xml:space="preserve">Poor grades, low GPA will impact eligibility for high </w:t>
      </w:r>
      <w:r w:rsidR="004C22C8" w:rsidRPr="0042558D">
        <w:rPr>
          <w:rFonts w:ascii="Times New Roman" w:hAnsi="Times New Roman" w:cs="Times New Roman"/>
          <w:sz w:val="24"/>
          <w:szCs w:val="24"/>
        </w:rPr>
        <w:t>school AND college athletics.</w:t>
      </w:r>
    </w:p>
    <w:p w:rsidR="00C536EA" w:rsidRPr="006A2051" w:rsidRDefault="00C536EA" w:rsidP="006A2051">
      <w:pPr>
        <w:spacing w:after="0"/>
        <w:ind w:left="360"/>
        <w:rPr>
          <w:rFonts w:ascii="Times New Roman" w:hAnsi="Times New Roman" w:cs="Times New Roman"/>
          <w:sz w:val="24"/>
          <w:szCs w:val="24"/>
        </w:rPr>
      </w:pPr>
    </w:p>
    <w:p w:rsidR="00BA5AB9" w:rsidRDefault="00BA5AB9" w:rsidP="00C536EA">
      <w:pPr>
        <w:pStyle w:val="ListParagraph"/>
        <w:spacing w:after="0"/>
        <w:ind w:left="1440"/>
        <w:rPr>
          <w:rFonts w:ascii="Times New Roman" w:hAnsi="Times New Roman" w:cs="Times New Roman"/>
          <w:sz w:val="24"/>
          <w:szCs w:val="24"/>
        </w:rPr>
      </w:pPr>
    </w:p>
    <w:p w:rsidR="00BA5AB9" w:rsidRDefault="00BA5AB9" w:rsidP="004B5C68">
      <w:pPr>
        <w:spacing w:after="0"/>
        <w:rPr>
          <w:rFonts w:ascii="Times New Roman" w:hAnsi="Times New Roman" w:cs="Times New Roman"/>
          <w:sz w:val="24"/>
          <w:szCs w:val="24"/>
        </w:rPr>
      </w:pPr>
      <w:r>
        <w:rPr>
          <w:rFonts w:ascii="Times New Roman" w:hAnsi="Times New Roman" w:cs="Times New Roman"/>
          <w:sz w:val="24"/>
          <w:szCs w:val="24"/>
        </w:rPr>
        <w:t>In order to be successful and maintain eligibility, it is very important you work with and talk to your Instructors. Iowa Western Community College offers many resources to help you succeed</w:t>
      </w:r>
      <w:r w:rsidR="00A24CBF">
        <w:rPr>
          <w:rFonts w:ascii="Times New Roman" w:hAnsi="Times New Roman" w:cs="Times New Roman"/>
          <w:sz w:val="24"/>
          <w:szCs w:val="24"/>
        </w:rPr>
        <w:t>.</w:t>
      </w:r>
    </w:p>
    <w:p w:rsidR="00A24CBF" w:rsidRDefault="00AE112B" w:rsidP="004B5C68">
      <w:pPr>
        <w:spacing w:after="0"/>
        <w:rPr>
          <w:rFonts w:ascii="Times New Roman" w:hAnsi="Times New Roman" w:cs="Times New Roman"/>
          <w:color w:val="04202E"/>
          <w:sz w:val="24"/>
          <w:szCs w:val="24"/>
          <w:shd w:val="clear" w:color="auto" w:fill="FFFFFF"/>
        </w:rPr>
      </w:pPr>
      <w:hyperlink r:id="rId17" w:history="1">
        <w:r w:rsidR="00A24CBF">
          <w:rPr>
            <w:rStyle w:val="Hyperlink"/>
          </w:rPr>
          <w:t>Academic Support - Iowa Western Community College (iwcc.edu)</w:t>
        </w:r>
      </w:hyperlink>
    </w:p>
    <w:p w:rsidR="00BA5AB9" w:rsidRDefault="00BA5AB9" w:rsidP="004B5C68">
      <w:pPr>
        <w:spacing w:after="0"/>
        <w:rPr>
          <w:rFonts w:ascii="Times New Roman" w:hAnsi="Times New Roman" w:cs="Times New Roman"/>
          <w:color w:val="04202E"/>
          <w:sz w:val="24"/>
          <w:szCs w:val="24"/>
          <w:shd w:val="clear" w:color="auto" w:fill="FFFFFF"/>
        </w:rPr>
      </w:pPr>
    </w:p>
    <w:p w:rsidR="004B5C68" w:rsidRDefault="004B5C68" w:rsidP="004B5C68">
      <w:pPr>
        <w:spacing w:after="0"/>
        <w:rPr>
          <w:rFonts w:ascii="Times New Roman" w:hAnsi="Times New Roman" w:cs="Times New Roman"/>
          <w:color w:val="04202E"/>
          <w:sz w:val="24"/>
          <w:szCs w:val="24"/>
          <w:shd w:val="clear" w:color="auto" w:fill="FFFFFF"/>
        </w:rPr>
      </w:pPr>
      <w:r w:rsidRPr="004B5C68">
        <w:rPr>
          <w:rFonts w:ascii="Times New Roman" w:hAnsi="Times New Roman" w:cs="Times New Roman"/>
          <w:color w:val="04202E"/>
          <w:sz w:val="24"/>
          <w:szCs w:val="24"/>
          <w:shd w:val="clear" w:color="auto" w:fill="FFFFFF"/>
        </w:rPr>
        <w:t xml:space="preserve">Transcripts </w:t>
      </w:r>
      <w:r>
        <w:rPr>
          <w:rFonts w:ascii="Times New Roman" w:hAnsi="Times New Roman" w:cs="Times New Roman"/>
          <w:color w:val="04202E"/>
          <w:sz w:val="24"/>
          <w:szCs w:val="24"/>
          <w:shd w:val="clear" w:color="auto" w:fill="FFFFFF"/>
        </w:rPr>
        <w:t>can</w:t>
      </w:r>
      <w:r w:rsidRPr="004B5C68">
        <w:rPr>
          <w:rFonts w:ascii="Times New Roman" w:hAnsi="Times New Roman" w:cs="Times New Roman"/>
          <w:color w:val="04202E"/>
          <w:sz w:val="24"/>
          <w:szCs w:val="24"/>
          <w:shd w:val="clear" w:color="auto" w:fill="FFFFFF"/>
        </w:rPr>
        <w:t xml:space="preserve"> be requested electronically through the National Student Clearinghouse which allows you to order official transcripts via the Web at any time, 24/7. Official transcripts can be delivered electronically in as little as one hour from when you place your order. </w:t>
      </w:r>
    </w:p>
    <w:p w:rsidR="004B5C68" w:rsidRDefault="00AE112B" w:rsidP="004B5C68">
      <w:pPr>
        <w:spacing w:after="0"/>
      </w:pPr>
      <w:hyperlink r:id="rId18" w:history="1">
        <w:r w:rsidR="004B5C68">
          <w:rPr>
            <w:rStyle w:val="Hyperlink"/>
          </w:rPr>
          <w:t>National Student Clearinghouse Transcript Services</w:t>
        </w:r>
      </w:hyperlink>
    </w:p>
    <w:p w:rsidR="004B5C68" w:rsidRDefault="004B5C68" w:rsidP="004B5C68">
      <w:pPr>
        <w:spacing w:after="0"/>
        <w:rPr>
          <w:rFonts w:ascii="Times New Roman" w:hAnsi="Times New Roman" w:cs="Times New Roman"/>
          <w:color w:val="04202E"/>
          <w:sz w:val="24"/>
          <w:szCs w:val="24"/>
          <w:shd w:val="clear" w:color="auto" w:fill="FFFFFF"/>
        </w:rPr>
      </w:pPr>
    </w:p>
    <w:p w:rsidR="004B5C68" w:rsidRDefault="004B5C68" w:rsidP="004B5C68">
      <w:pPr>
        <w:spacing w:after="0"/>
        <w:rPr>
          <w:rFonts w:ascii="Times New Roman" w:hAnsi="Times New Roman" w:cs="Times New Roman"/>
          <w:color w:val="04202E"/>
          <w:sz w:val="24"/>
          <w:szCs w:val="24"/>
          <w:shd w:val="clear" w:color="auto" w:fill="FFFFFF"/>
        </w:rPr>
      </w:pPr>
      <w:r w:rsidRPr="004B5C68">
        <w:rPr>
          <w:rFonts w:ascii="Times New Roman" w:hAnsi="Times New Roman" w:cs="Times New Roman"/>
          <w:color w:val="04202E"/>
          <w:sz w:val="24"/>
          <w:szCs w:val="24"/>
          <w:shd w:val="clear" w:color="auto" w:fill="FFFFFF"/>
        </w:rPr>
        <w:t>You can order as many transcripts as you like in one online session using any major credit or debit card. There is a minimum charge of $2.50 per transcript for the service. Real-time email and mobile text alerts keep you up-to-date on the status of your order.  You can also track your order on the Transcript Order Status site.</w:t>
      </w:r>
    </w:p>
    <w:p w:rsidR="004B5C68" w:rsidRDefault="00AE112B" w:rsidP="004B5C68">
      <w:pPr>
        <w:spacing w:after="0"/>
      </w:pPr>
      <w:hyperlink r:id="rId19" w:history="1">
        <w:r w:rsidR="004B5C68">
          <w:rPr>
            <w:rStyle w:val="Hyperlink"/>
          </w:rPr>
          <w:t>National Student Clearinghouse Track Your Order</w:t>
        </w:r>
      </w:hyperlink>
    </w:p>
    <w:p w:rsidR="004B5C68" w:rsidRDefault="004B5C68" w:rsidP="004B5C68">
      <w:pPr>
        <w:spacing w:after="0"/>
        <w:rPr>
          <w:rFonts w:ascii="Times New Roman" w:hAnsi="Times New Roman" w:cs="Times New Roman"/>
          <w:sz w:val="24"/>
          <w:szCs w:val="24"/>
        </w:rPr>
      </w:pPr>
    </w:p>
    <w:p w:rsidR="004B5C68" w:rsidRDefault="004B5C68" w:rsidP="004B5C68">
      <w:pPr>
        <w:spacing w:after="0"/>
        <w:rPr>
          <w:rFonts w:ascii="Times New Roman" w:hAnsi="Times New Roman" w:cs="Times New Roman"/>
          <w:sz w:val="24"/>
          <w:szCs w:val="24"/>
        </w:rPr>
      </w:pPr>
    </w:p>
    <w:p w:rsidR="00C536EA" w:rsidRDefault="00C536EA" w:rsidP="004B5C68">
      <w:pPr>
        <w:spacing w:after="0"/>
        <w:rPr>
          <w:rFonts w:ascii="Times New Roman" w:hAnsi="Times New Roman" w:cs="Times New Roman"/>
          <w:sz w:val="24"/>
          <w:szCs w:val="24"/>
        </w:rPr>
      </w:pPr>
    </w:p>
    <w:p w:rsidR="00C536EA" w:rsidRPr="004B5C68" w:rsidRDefault="00C536EA" w:rsidP="004B5C68">
      <w:pPr>
        <w:spacing w:after="0"/>
        <w:rPr>
          <w:rFonts w:ascii="Times New Roman" w:hAnsi="Times New Roman" w:cs="Times New Roman"/>
          <w:sz w:val="24"/>
          <w:szCs w:val="24"/>
        </w:rPr>
      </w:pPr>
    </w:p>
    <w:p w:rsidR="0084008B" w:rsidRDefault="007327F2">
      <w:pPr>
        <w:pStyle w:val="Heading1"/>
        <w:ind w:right="485"/>
        <w:jc w:val="center"/>
      </w:pPr>
      <w:bookmarkStart w:id="11" w:name="_Toc28740"/>
      <w:r>
        <w:rPr>
          <w:sz w:val="36"/>
        </w:rPr>
        <w:lastRenderedPageBreak/>
        <w:t xml:space="preserve">Registration Process </w:t>
      </w:r>
      <w:bookmarkEnd w:id="11"/>
    </w:p>
    <w:p w:rsidR="0084008B" w:rsidRPr="00C153BF" w:rsidRDefault="007327F2">
      <w:pPr>
        <w:pStyle w:val="Heading2"/>
        <w:ind w:left="-5"/>
        <w:rPr>
          <w:rFonts w:ascii="Times New Roman" w:hAnsi="Times New Roman" w:cs="Times New Roman"/>
        </w:rPr>
      </w:pPr>
      <w:bookmarkStart w:id="12" w:name="_Toc28741"/>
      <w:r w:rsidRPr="00C153BF">
        <w:rPr>
          <w:rFonts w:ascii="Times New Roman" w:hAnsi="Times New Roman" w:cs="Times New Roman"/>
        </w:rPr>
        <w:t xml:space="preserve">REGISTRATION  </w:t>
      </w:r>
      <w:bookmarkEnd w:id="12"/>
    </w:p>
    <w:p w:rsidR="0011623D" w:rsidRDefault="007327F2">
      <w:pPr>
        <w:spacing w:after="135" w:line="249" w:lineRule="auto"/>
        <w:ind w:left="-5" w:right="472" w:hanging="10"/>
        <w:jc w:val="both"/>
        <w:rPr>
          <w:rFonts w:ascii="Times New Roman" w:eastAsia="Arial" w:hAnsi="Times New Roman" w:cs="Times New Roman"/>
          <w:sz w:val="24"/>
        </w:rPr>
      </w:pPr>
      <w:r w:rsidRPr="00C153BF">
        <w:rPr>
          <w:rFonts w:ascii="Times New Roman" w:eastAsia="Arial" w:hAnsi="Times New Roman" w:cs="Times New Roman"/>
          <w:sz w:val="24"/>
        </w:rPr>
        <w:t xml:space="preserve">Registration is conducted </w:t>
      </w:r>
      <w:r w:rsidR="00BE4CA6">
        <w:rPr>
          <w:rFonts w:ascii="Times New Roman" w:eastAsia="Arial" w:hAnsi="Times New Roman" w:cs="Times New Roman"/>
          <w:sz w:val="24"/>
        </w:rPr>
        <w:t>through</w:t>
      </w:r>
      <w:r w:rsidRPr="00C153BF">
        <w:rPr>
          <w:rFonts w:ascii="Times New Roman" w:eastAsia="Arial" w:hAnsi="Times New Roman" w:cs="Times New Roman"/>
          <w:sz w:val="24"/>
        </w:rPr>
        <w:t xml:space="preserve"> </w:t>
      </w:r>
      <w:r w:rsidR="00B004CD">
        <w:rPr>
          <w:rFonts w:ascii="Times New Roman" w:eastAsia="Arial" w:hAnsi="Times New Roman" w:cs="Times New Roman"/>
          <w:sz w:val="24"/>
        </w:rPr>
        <w:t>the</w:t>
      </w:r>
      <w:r w:rsidRPr="00C153BF">
        <w:rPr>
          <w:rFonts w:ascii="Times New Roman" w:eastAsia="Arial" w:hAnsi="Times New Roman" w:cs="Times New Roman"/>
          <w:sz w:val="24"/>
        </w:rPr>
        <w:t xml:space="preserve"> high school during the term preceding the academic year. </w:t>
      </w:r>
    </w:p>
    <w:p w:rsidR="0011623D" w:rsidRDefault="0011623D" w:rsidP="0011623D">
      <w:pPr>
        <w:spacing w:after="135" w:line="249" w:lineRule="auto"/>
        <w:ind w:left="-5" w:right="472" w:hanging="10"/>
        <w:jc w:val="both"/>
        <w:rPr>
          <w:rFonts w:ascii="Times New Roman" w:eastAsia="Arial" w:hAnsi="Times New Roman" w:cs="Times New Roman"/>
          <w:sz w:val="24"/>
        </w:rPr>
      </w:pPr>
      <w:r>
        <w:rPr>
          <w:rFonts w:ascii="Times New Roman" w:eastAsia="Arial" w:hAnsi="Times New Roman" w:cs="Times New Roman"/>
          <w:sz w:val="24"/>
        </w:rPr>
        <w:t>Counselors provide s</w:t>
      </w:r>
      <w:r w:rsidRPr="00C153BF">
        <w:rPr>
          <w:rFonts w:ascii="Times New Roman" w:eastAsia="Arial" w:hAnsi="Times New Roman" w:cs="Times New Roman"/>
          <w:sz w:val="24"/>
        </w:rPr>
        <w:t xml:space="preserve">tudents </w:t>
      </w:r>
      <w:r>
        <w:rPr>
          <w:rFonts w:ascii="Times New Roman" w:eastAsia="Arial" w:hAnsi="Times New Roman" w:cs="Times New Roman"/>
          <w:sz w:val="24"/>
        </w:rPr>
        <w:t>the required</w:t>
      </w:r>
      <w:r w:rsidRPr="00C153BF">
        <w:rPr>
          <w:rFonts w:ascii="Times New Roman" w:eastAsia="Arial" w:hAnsi="Times New Roman" w:cs="Times New Roman"/>
          <w:sz w:val="24"/>
        </w:rPr>
        <w:t xml:space="preserve"> College Early Start application.</w:t>
      </w:r>
      <w:r>
        <w:rPr>
          <w:rFonts w:ascii="Times New Roman" w:eastAsia="Arial" w:hAnsi="Times New Roman" w:cs="Times New Roman"/>
          <w:sz w:val="24"/>
        </w:rPr>
        <w:t xml:space="preserve"> Students complete the application process before they begin taking any classes; it is </w:t>
      </w:r>
      <w:r w:rsidRPr="00525ED0">
        <w:rPr>
          <w:rFonts w:ascii="Times New Roman" w:eastAsia="Arial" w:hAnsi="Times New Roman" w:cs="Times New Roman"/>
          <w:sz w:val="24"/>
          <w:u w:val="single"/>
        </w:rPr>
        <w:t>not</w:t>
      </w:r>
      <w:r>
        <w:rPr>
          <w:rFonts w:ascii="Times New Roman" w:eastAsia="Arial" w:hAnsi="Times New Roman" w:cs="Times New Roman"/>
          <w:sz w:val="24"/>
        </w:rPr>
        <w:t xml:space="preserve"> required before each semester.</w:t>
      </w:r>
    </w:p>
    <w:p w:rsidR="0011623D" w:rsidRDefault="007327F2">
      <w:pPr>
        <w:spacing w:after="135" w:line="249" w:lineRule="auto"/>
        <w:ind w:left="-5" w:right="472" w:hanging="10"/>
        <w:jc w:val="both"/>
        <w:rPr>
          <w:rFonts w:ascii="Times New Roman" w:eastAsia="Arial" w:hAnsi="Times New Roman" w:cs="Times New Roman"/>
          <w:sz w:val="24"/>
        </w:rPr>
      </w:pPr>
      <w:r w:rsidRPr="00C153BF">
        <w:rPr>
          <w:rFonts w:ascii="Times New Roman" w:eastAsia="Arial" w:hAnsi="Times New Roman" w:cs="Times New Roman"/>
          <w:sz w:val="24"/>
        </w:rPr>
        <w:t>Students discuss course options with their parents</w:t>
      </w:r>
      <w:r w:rsidR="00BE4CA6">
        <w:rPr>
          <w:rFonts w:ascii="Times New Roman" w:eastAsia="Arial" w:hAnsi="Times New Roman" w:cs="Times New Roman"/>
          <w:sz w:val="24"/>
        </w:rPr>
        <w:t xml:space="preserve">/guardians and </w:t>
      </w:r>
      <w:r w:rsidR="00BE4CA6" w:rsidRPr="00C153BF">
        <w:rPr>
          <w:rFonts w:ascii="Times New Roman" w:eastAsia="Arial" w:hAnsi="Times New Roman" w:cs="Times New Roman"/>
          <w:sz w:val="24"/>
        </w:rPr>
        <w:t xml:space="preserve">counselor </w:t>
      </w:r>
      <w:r w:rsidR="00BE4CA6">
        <w:rPr>
          <w:rFonts w:ascii="Times New Roman" w:eastAsia="Arial" w:hAnsi="Times New Roman" w:cs="Times New Roman"/>
          <w:sz w:val="24"/>
        </w:rPr>
        <w:t>to determine the courses they will enroll in</w:t>
      </w:r>
      <w:r w:rsidRPr="00C153BF">
        <w:rPr>
          <w:rFonts w:ascii="Times New Roman" w:eastAsia="Arial" w:hAnsi="Times New Roman" w:cs="Times New Roman"/>
          <w:sz w:val="24"/>
        </w:rPr>
        <w:t xml:space="preserve">. </w:t>
      </w:r>
      <w:r w:rsidR="00BE4CA6">
        <w:rPr>
          <w:rFonts w:ascii="Times New Roman" w:eastAsia="Arial" w:hAnsi="Times New Roman" w:cs="Times New Roman"/>
          <w:sz w:val="24"/>
        </w:rPr>
        <w:t>Counselors provide IWCC the list of classes students are enrolling in and a</w:t>
      </w:r>
      <w:r w:rsidRPr="00C153BF">
        <w:rPr>
          <w:rFonts w:ascii="Times New Roman" w:eastAsia="Arial" w:hAnsi="Times New Roman" w:cs="Times New Roman"/>
          <w:sz w:val="24"/>
        </w:rPr>
        <w:t xml:space="preserve">ll </w:t>
      </w:r>
      <w:r w:rsidR="004333FE">
        <w:rPr>
          <w:rFonts w:ascii="Times New Roman" w:eastAsia="Arial" w:hAnsi="Times New Roman" w:cs="Times New Roman"/>
          <w:sz w:val="24"/>
        </w:rPr>
        <w:t>enrollment</w:t>
      </w:r>
      <w:r w:rsidRPr="00C153BF">
        <w:rPr>
          <w:rFonts w:ascii="Times New Roman" w:eastAsia="Arial" w:hAnsi="Times New Roman" w:cs="Times New Roman"/>
          <w:sz w:val="24"/>
        </w:rPr>
        <w:t xml:space="preserve"> </w:t>
      </w:r>
      <w:r w:rsidR="00BE4CA6">
        <w:rPr>
          <w:rFonts w:ascii="Times New Roman" w:eastAsia="Arial" w:hAnsi="Times New Roman" w:cs="Times New Roman"/>
          <w:sz w:val="24"/>
        </w:rPr>
        <w:t>are</w:t>
      </w:r>
      <w:r w:rsidRPr="00C153BF">
        <w:rPr>
          <w:rFonts w:ascii="Times New Roman" w:eastAsia="Arial" w:hAnsi="Times New Roman" w:cs="Times New Roman"/>
          <w:sz w:val="24"/>
        </w:rPr>
        <w:t xml:space="preserve"> </w:t>
      </w:r>
      <w:r w:rsidR="004333FE">
        <w:rPr>
          <w:rFonts w:ascii="Times New Roman" w:eastAsia="Arial" w:hAnsi="Times New Roman" w:cs="Times New Roman"/>
          <w:sz w:val="24"/>
        </w:rPr>
        <w:t>completed at</w:t>
      </w:r>
      <w:r w:rsidRPr="00C153BF">
        <w:rPr>
          <w:rFonts w:ascii="Times New Roman" w:eastAsia="Arial" w:hAnsi="Times New Roman" w:cs="Times New Roman"/>
          <w:sz w:val="24"/>
        </w:rPr>
        <w:t xml:space="preserve"> IWCC.  </w:t>
      </w:r>
      <w:r w:rsidR="00525ED0">
        <w:rPr>
          <w:rFonts w:ascii="Times New Roman" w:eastAsia="Arial" w:hAnsi="Times New Roman" w:cs="Times New Roman"/>
          <w:sz w:val="24"/>
        </w:rPr>
        <w:t>High school s</w:t>
      </w:r>
      <w:r w:rsidRPr="00C153BF">
        <w:rPr>
          <w:rFonts w:ascii="Times New Roman" w:eastAsia="Arial" w:hAnsi="Times New Roman" w:cs="Times New Roman"/>
          <w:sz w:val="24"/>
        </w:rPr>
        <w:t xml:space="preserve">tudents are not permitted to register for classes online or at the registration window. </w:t>
      </w:r>
      <w:r w:rsidR="0011623D">
        <w:rPr>
          <w:rFonts w:ascii="Times New Roman" w:eastAsia="Arial" w:hAnsi="Times New Roman" w:cs="Times New Roman"/>
          <w:sz w:val="24"/>
        </w:rPr>
        <w:t>Students meet with Counselors</w:t>
      </w:r>
      <w:r w:rsidR="0011623D" w:rsidRPr="00C153BF">
        <w:rPr>
          <w:rFonts w:ascii="Times New Roman" w:eastAsia="Arial" w:hAnsi="Times New Roman" w:cs="Times New Roman"/>
          <w:sz w:val="24"/>
        </w:rPr>
        <w:t xml:space="preserve"> per semester, but can make changes to their selections as needed</w:t>
      </w:r>
      <w:r w:rsidR="00525ED0">
        <w:rPr>
          <w:rFonts w:ascii="Times New Roman" w:eastAsia="Arial" w:hAnsi="Times New Roman" w:cs="Times New Roman"/>
          <w:sz w:val="24"/>
        </w:rPr>
        <w:t xml:space="preserve"> with their Counselor</w:t>
      </w:r>
      <w:r w:rsidR="0011623D" w:rsidRPr="00C153BF">
        <w:rPr>
          <w:rFonts w:ascii="Times New Roman" w:eastAsia="Arial" w:hAnsi="Times New Roman" w:cs="Times New Roman"/>
          <w:sz w:val="24"/>
        </w:rPr>
        <w:t>.</w:t>
      </w:r>
    </w:p>
    <w:p w:rsidR="0084008B" w:rsidRPr="00C153BF" w:rsidRDefault="007327F2">
      <w:pPr>
        <w:spacing w:after="135" w:line="249" w:lineRule="auto"/>
        <w:ind w:left="-5" w:right="472" w:hanging="10"/>
        <w:jc w:val="both"/>
        <w:rPr>
          <w:rFonts w:ascii="Times New Roman" w:hAnsi="Times New Roman" w:cs="Times New Roman"/>
        </w:rPr>
      </w:pPr>
      <w:r w:rsidRPr="00C153BF">
        <w:rPr>
          <w:rFonts w:ascii="Times New Roman" w:eastAsia="Arial" w:hAnsi="Times New Roman" w:cs="Times New Roman"/>
          <w:sz w:val="24"/>
        </w:rPr>
        <w:t>Student</w:t>
      </w:r>
      <w:r w:rsidR="0011623D">
        <w:rPr>
          <w:rFonts w:ascii="Times New Roman" w:eastAsia="Arial" w:hAnsi="Times New Roman" w:cs="Times New Roman"/>
          <w:sz w:val="24"/>
        </w:rPr>
        <w:t>s enrolling in classes that have prerequisites will be vetted before enrollment is completed.</w:t>
      </w:r>
      <w:r w:rsidRPr="00C153BF">
        <w:rPr>
          <w:rFonts w:ascii="Times New Roman" w:eastAsia="Arial" w:hAnsi="Times New Roman" w:cs="Times New Roman"/>
          <w:sz w:val="24"/>
        </w:rPr>
        <w:t xml:space="preserve"> </w:t>
      </w:r>
      <w:r w:rsidR="0011623D">
        <w:rPr>
          <w:rFonts w:ascii="Times New Roman" w:eastAsia="Arial" w:hAnsi="Times New Roman" w:cs="Times New Roman"/>
          <w:sz w:val="24"/>
        </w:rPr>
        <w:t>If students have not successfully completed prerequisite courses, they will not be enrolled in subsequent courses.</w:t>
      </w:r>
      <w:r w:rsidR="0026488D">
        <w:rPr>
          <w:rFonts w:ascii="Times New Roman" w:eastAsia="Arial" w:hAnsi="Times New Roman" w:cs="Times New Roman"/>
          <w:sz w:val="24"/>
        </w:rPr>
        <w:t xml:space="preserve"> Prerequisite information is documented in the </w:t>
      </w:r>
      <w:hyperlink r:id="rId20" w:history="1">
        <w:r w:rsidR="0026488D" w:rsidRPr="0026488D">
          <w:rPr>
            <w:rStyle w:val="Hyperlink"/>
            <w:rFonts w:ascii="Times New Roman" w:eastAsia="Arial" w:hAnsi="Times New Roman" w:cs="Times New Roman"/>
            <w:sz w:val="24"/>
          </w:rPr>
          <w:t>College Catalog</w:t>
        </w:r>
      </w:hyperlink>
      <w:r w:rsidR="0026488D">
        <w:rPr>
          <w:rFonts w:ascii="Times New Roman" w:eastAsia="Arial" w:hAnsi="Times New Roman" w:cs="Times New Roman"/>
          <w:sz w:val="24"/>
        </w:rPr>
        <w:t>.</w:t>
      </w:r>
    </w:p>
    <w:p w:rsidR="0084008B" w:rsidRPr="00C153BF" w:rsidRDefault="007327F2">
      <w:pPr>
        <w:spacing w:after="144"/>
        <w:rPr>
          <w:rFonts w:ascii="Times New Roman" w:hAnsi="Times New Roman" w:cs="Times New Roman"/>
        </w:rPr>
      </w:pPr>
      <w:r w:rsidRPr="00C153BF">
        <w:rPr>
          <w:rFonts w:ascii="Times New Roman" w:eastAsia="Arial" w:hAnsi="Times New Roman" w:cs="Times New Roman"/>
          <w:sz w:val="24"/>
        </w:rPr>
        <w:t xml:space="preserve"> </w:t>
      </w:r>
    </w:p>
    <w:p w:rsidR="0084008B" w:rsidRPr="00C153BF" w:rsidRDefault="007327F2">
      <w:pPr>
        <w:pStyle w:val="Heading2"/>
        <w:ind w:left="-5"/>
        <w:rPr>
          <w:rFonts w:ascii="Times New Roman" w:hAnsi="Times New Roman" w:cs="Times New Roman"/>
        </w:rPr>
      </w:pPr>
      <w:bookmarkStart w:id="13" w:name="_Toc28742"/>
      <w:r w:rsidRPr="00C153BF">
        <w:rPr>
          <w:rFonts w:ascii="Times New Roman" w:hAnsi="Times New Roman" w:cs="Times New Roman"/>
        </w:rPr>
        <w:t xml:space="preserve">ADDING A COURSE </w:t>
      </w:r>
      <w:bookmarkEnd w:id="13"/>
    </w:p>
    <w:p w:rsidR="0084008B" w:rsidRDefault="007327F2">
      <w:pPr>
        <w:spacing w:after="135" w:line="249" w:lineRule="auto"/>
        <w:ind w:left="-5" w:right="472" w:hanging="10"/>
        <w:jc w:val="both"/>
        <w:rPr>
          <w:rFonts w:ascii="Times New Roman" w:eastAsia="Arial" w:hAnsi="Times New Roman" w:cs="Times New Roman"/>
          <w:sz w:val="24"/>
        </w:rPr>
      </w:pPr>
      <w:r w:rsidRPr="00C153BF">
        <w:rPr>
          <w:rFonts w:ascii="Times New Roman" w:eastAsia="Arial" w:hAnsi="Times New Roman" w:cs="Times New Roman"/>
          <w:sz w:val="24"/>
        </w:rPr>
        <w:t xml:space="preserve">Any changes to </w:t>
      </w:r>
      <w:r w:rsidR="004333FE">
        <w:rPr>
          <w:rFonts w:ascii="Times New Roman" w:eastAsia="Arial" w:hAnsi="Times New Roman" w:cs="Times New Roman"/>
          <w:sz w:val="24"/>
        </w:rPr>
        <w:t>student</w:t>
      </w:r>
      <w:r w:rsidRPr="00C153BF">
        <w:rPr>
          <w:rFonts w:ascii="Times New Roman" w:eastAsia="Arial" w:hAnsi="Times New Roman" w:cs="Times New Roman"/>
          <w:sz w:val="24"/>
        </w:rPr>
        <w:t xml:space="preserve"> schedule</w:t>
      </w:r>
      <w:r w:rsidR="004333FE">
        <w:rPr>
          <w:rFonts w:ascii="Times New Roman" w:eastAsia="Arial" w:hAnsi="Times New Roman" w:cs="Times New Roman"/>
          <w:sz w:val="24"/>
        </w:rPr>
        <w:t>s</w:t>
      </w:r>
      <w:r w:rsidRPr="00C153BF">
        <w:rPr>
          <w:rFonts w:ascii="Times New Roman" w:eastAsia="Arial" w:hAnsi="Times New Roman" w:cs="Times New Roman"/>
          <w:sz w:val="24"/>
        </w:rPr>
        <w:t xml:space="preserve"> must be done through </w:t>
      </w:r>
      <w:r w:rsidR="004333FE">
        <w:rPr>
          <w:rFonts w:ascii="Times New Roman" w:eastAsia="Arial" w:hAnsi="Times New Roman" w:cs="Times New Roman"/>
          <w:sz w:val="24"/>
        </w:rPr>
        <w:t xml:space="preserve">the </w:t>
      </w:r>
      <w:r w:rsidRPr="00C153BF">
        <w:rPr>
          <w:rFonts w:ascii="Times New Roman" w:eastAsia="Arial" w:hAnsi="Times New Roman" w:cs="Times New Roman"/>
          <w:sz w:val="24"/>
        </w:rPr>
        <w:t xml:space="preserve">high school counselor.  </w:t>
      </w:r>
      <w:r w:rsidR="00DB4B66">
        <w:rPr>
          <w:rFonts w:ascii="Times New Roman" w:eastAsia="Arial" w:hAnsi="Times New Roman" w:cs="Times New Roman"/>
          <w:sz w:val="24"/>
        </w:rPr>
        <w:t xml:space="preserve">Counselors communicate the changes to the IWCC High School Partnership team. </w:t>
      </w:r>
      <w:r w:rsidRPr="00C153BF">
        <w:rPr>
          <w:rFonts w:ascii="Times New Roman" w:eastAsia="Arial" w:hAnsi="Times New Roman" w:cs="Times New Roman"/>
          <w:sz w:val="24"/>
        </w:rPr>
        <w:t xml:space="preserve">Students are not permitted to add courses online or </w:t>
      </w:r>
      <w:r w:rsidR="00DB4B66">
        <w:rPr>
          <w:rFonts w:ascii="Times New Roman" w:eastAsia="Arial" w:hAnsi="Times New Roman" w:cs="Times New Roman"/>
          <w:sz w:val="24"/>
        </w:rPr>
        <w:t>through</w:t>
      </w:r>
      <w:r w:rsidRPr="00C153BF">
        <w:rPr>
          <w:rFonts w:ascii="Times New Roman" w:eastAsia="Arial" w:hAnsi="Times New Roman" w:cs="Times New Roman"/>
          <w:sz w:val="24"/>
        </w:rPr>
        <w:t xml:space="preserve"> the registration window.  Students can add courses up to the start of the </w:t>
      </w:r>
      <w:r w:rsidR="00B004CD">
        <w:rPr>
          <w:rFonts w:ascii="Times New Roman" w:eastAsia="Arial" w:hAnsi="Times New Roman" w:cs="Times New Roman"/>
          <w:sz w:val="24"/>
        </w:rPr>
        <w:t xml:space="preserve">new </w:t>
      </w:r>
      <w:r w:rsidRPr="00C153BF">
        <w:rPr>
          <w:rFonts w:ascii="Times New Roman" w:eastAsia="Arial" w:hAnsi="Times New Roman" w:cs="Times New Roman"/>
          <w:sz w:val="24"/>
        </w:rPr>
        <w:t>semester</w:t>
      </w:r>
      <w:r w:rsidR="00B004CD">
        <w:rPr>
          <w:rFonts w:ascii="Times New Roman" w:eastAsia="Arial" w:hAnsi="Times New Roman" w:cs="Times New Roman"/>
          <w:sz w:val="24"/>
        </w:rPr>
        <w:t xml:space="preserve"> session</w:t>
      </w:r>
      <w:r w:rsidRPr="00C153BF">
        <w:rPr>
          <w:rFonts w:ascii="Times New Roman" w:eastAsia="Arial" w:hAnsi="Times New Roman" w:cs="Times New Roman"/>
          <w:sz w:val="24"/>
        </w:rPr>
        <w:t xml:space="preserve">. </w:t>
      </w:r>
    </w:p>
    <w:p w:rsidR="0084008B" w:rsidRPr="00C153BF" w:rsidRDefault="007327F2">
      <w:pPr>
        <w:spacing w:after="144"/>
        <w:rPr>
          <w:rFonts w:ascii="Times New Roman" w:hAnsi="Times New Roman" w:cs="Times New Roman"/>
        </w:rPr>
      </w:pPr>
      <w:r w:rsidRPr="00C153BF">
        <w:rPr>
          <w:rFonts w:ascii="Times New Roman" w:eastAsia="Arial" w:hAnsi="Times New Roman" w:cs="Times New Roman"/>
          <w:sz w:val="24"/>
        </w:rPr>
        <w:t xml:space="preserve"> </w:t>
      </w:r>
    </w:p>
    <w:p w:rsidR="0084008B" w:rsidRPr="00C153BF" w:rsidRDefault="007327F2">
      <w:pPr>
        <w:pStyle w:val="Heading2"/>
        <w:ind w:left="-5"/>
        <w:rPr>
          <w:rFonts w:ascii="Times New Roman" w:hAnsi="Times New Roman" w:cs="Times New Roman"/>
        </w:rPr>
      </w:pPr>
      <w:bookmarkStart w:id="14" w:name="_Toc28743"/>
      <w:r w:rsidRPr="00C153BF">
        <w:rPr>
          <w:rFonts w:ascii="Times New Roman" w:hAnsi="Times New Roman" w:cs="Times New Roman"/>
        </w:rPr>
        <w:t xml:space="preserve">DROPPING A COURSE </w:t>
      </w:r>
      <w:bookmarkEnd w:id="14"/>
    </w:p>
    <w:p w:rsidR="006A2051" w:rsidRDefault="007327F2" w:rsidP="00DB4B66">
      <w:pPr>
        <w:spacing w:after="0" w:line="249" w:lineRule="auto"/>
        <w:ind w:left="-5" w:right="472" w:hanging="10"/>
        <w:jc w:val="both"/>
        <w:rPr>
          <w:rFonts w:ascii="Times New Roman" w:eastAsia="Arial" w:hAnsi="Times New Roman" w:cs="Times New Roman"/>
          <w:sz w:val="24"/>
        </w:rPr>
      </w:pPr>
      <w:r w:rsidRPr="00C153BF">
        <w:rPr>
          <w:rFonts w:ascii="Times New Roman" w:eastAsia="Arial" w:hAnsi="Times New Roman" w:cs="Times New Roman"/>
          <w:sz w:val="24"/>
        </w:rPr>
        <w:t xml:space="preserve">Students discuss dropping courses with their high school counselor. Once the roster has been verified by </w:t>
      </w:r>
      <w:r w:rsidR="004333FE">
        <w:rPr>
          <w:rFonts w:ascii="Times New Roman" w:eastAsia="Arial" w:hAnsi="Times New Roman" w:cs="Times New Roman"/>
          <w:sz w:val="24"/>
        </w:rPr>
        <w:t>the high</w:t>
      </w:r>
      <w:r w:rsidRPr="00C153BF">
        <w:rPr>
          <w:rFonts w:ascii="Times New Roman" w:eastAsia="Arial" w:hAnsi="Times New Roman" w:cs="Times New Roman"/>
          <w:sz w:val="24"/>
        </w:rPr>
        <w:t xml:space="preserve"> school, any drops will be processed as a Withdrawal and </w:t>
      </w:r>
      <w:r w:rsidR="00DB4B66">
        <w:rPr>
          <w:rFonts w:ascii="Times New Roman" w:eastAsia="Arial" w:hAnsi="Times New Roman" w:cs="Times New Roman"/>
          <w:sz w:val="24"/>
        </w:rPr>
        <w:t xml:space="preserve">this is represented by </w:t>
      </w:r>
      <w:r w:rsidRPr="00C153BF">
        <w:rPr>
          <w:rFonts w:ascii="Times New Roman" w:eastAsia="Arial" w:hAnsi="Times New Roman" w:cs="Times New Roman"/>
          <w:sz w:val="24"/>
        </w:rPr>
        <w:t xml:space="preserve">a “W” on </w:t>
      </w:r>
      <w:r w:rsidR="00DB4B66">
        <w:rPr>
          <w:rFonts w:ascii="Times New Roman" w:eastAsia="Arial" w:hAnsi="Times New Roman" w:cs="Times New Roman"/>
          <w:sz w:val="24"/>
        </w:rPr>
        <w:t>the official</w:t>
      </w:r>
      <w:r w:rsidRPr="00C153BF">
        <w:rPr>
          <w:rFonts w:ascii="Times New Roman" w:eastAsia="Arial" w:hAnsi="Times New Roman" w:cs="Times New Roman"/>
          <w:sz w:val="24"/>
        </w:rPr>
        <w:t xml:space="preserve"> transcript.  Withdrawals are only permitted until the class is 75% complete.  Please see the Academic Calendar for the last day to drop regular term classes.  After that</w:t>
      </w:r>
      <w:r w:rsidR="00B004CD">
        <w:rPr>
          <w:rFonts w:ascii="Times New Roman" w:eastAsia="Arial" w:hAnsi="Times New Roman" w:cs="Times New Roman"/>
          <w:sz w:val="24"/>
        </w:rPr>
        <w:t xml:space="preserve"> date</w:t>
      </w:r>
      <w:r w:rsidRPr="00C153BF">
        <w:rPr>
          <w:rFonts w:ascii="Times New Roman" w:eastAsia="Arial" w:hAnsi="Times New Roman" w:cs="Times New Roman"/>
          <w:sz w:val="24"/>
        </w:rPr>
        <w:t xml:space="preserve">, </w:t>
      </w:r>
      <w:r w:rsidR="007A01DE">
        <w:rPr>
          <w:rFonts w:ascii="Times New Roman" w:eastAsia="Arial" w:hAnsi="Times New Roman" w:cs="Times New Roman"/>
          <w:sz w:val="24"/>
        </w:rPr>
        <w:t xml:space="preserve">students </w:t>
      </w:r>
      <w:r w:rsidRPr="00C153BF">
        <w:rPr>
          <w:rFonts w:ascii="Times New Roman" w:eastAsia="Arial" w:hAnsi="Times New Roman" w:cs="Times New Roman"/>
          <w:sz w:val="24"/>
        </w:rPr>
        <w:t>must stay enrolled in the course.  Failure of the course or Withdrawal from the course could result in financial penalties from your school district. Please discuss options with your high school counselor</w:t>
      </w:r>
      <w:r w:rsidR="00B004CD">
        <w:rPr>
          <w:rFonts w:ascii="Times New Roman" w:eastAsia="Arial" w:hAnsi="Times New Roman" w:cs="Times New Roman"/>
          <w:sz w:val="24"/>
        </w:rPr>
        <w:t xml:space="preserve"> as soon as possible to help avoid Withdrawal or Failure</w:t>
      </w:r>
      <w:r w:rsidRPr="00C153BF">
        <w:rPr>
          <w:rFonts w:ascii="Times New Roman" w:eastAsia="Arial" w:hAnsi="Times New Roman" w:cs="Times New Roman"/>
          <w:sz w:val="24"/>
        </w:rPr>
        <w:t xml:space="preserve">. </w:t>
      </w:r>
    </w:p>
    <w:p w:rsidR="006A2051" w:rsidRDefault="006A2051" w:rsidP="00DB4B66">
      <w:pPr>
        <w:spacing w:after="0" w:line="249" w:lineRule="auto"/>
        <w:ind w:left="-5" w:right="472" w:hanging="10"/>
        <w:jc w:val="both"/>
        <w:rPr>
          <w:rFonts w:ascii="Times New Roman" w:eastAsia="Arial" w:hAnsi="Times New Roman" w:cs="Times New Roman"/>
          <w:sz w:val="24"/>
        </w:rPr>
      </w:pPr>
    </w:p>
    <w:p w:rsidR="0084008B" w:rsidRDefault="006A2051" w:rsidP="00DB4B66">
      <w:pPr>
        <w:spacing w:after="0" w:line="249" w:lineRule="auto"/>
        <w:ind w:left="-5" w:right="472" w:hanging="10"/>
        <w:jc w:val="both"/>
        <w:rPr>
          <w:rFonts w:ascii="Times New Roman" w:eastAsia="Arial" w:hAnsi="Times New Roman" w:cs="Times New Roman"/>
          <w:sz w:val="24"/>
        </w:rPr>
      </w:pPr>
      <w:r>
        <w:rPr>
          <w:rFonts w:ascii="Times New Roman" w:eastAsia="Arial" w:hAnsi="Times New Roman" w:cs="Times New Roman"/>
          <w:sz w:val="24"/>
        </w:rPr>
        <w:t>Remember, these results will be reflected on your permanent college transcript. This can and will impact your eligibility for high school and college level athletics. As well, your eligibility for future financial aid and scholarship opportunities.</w:t>
      </w:r>
    </w:p>
    <w:p w:rsidR="009C7CC9" w:rsidRDefault="009C7CC9" w:rsidP="009C7CC9">
      <w:pPr>
        <w:spacing w:after="319" w:line="249" w:lineRule="auto"/>
        <w:ind w:right="472"/>
        <w:jc w:val="both"/>
        <w:rPr>
          <w:rFonts w:ascii="Times New Roman" w:hAnsi="Times New Roman" w:cs="Times New Roman"/>
        </w:rPr>
      </w:pPr>
    </w:p>
    <w:p w:rsidR="00DD36AB" w:rsidRDefault="00DD36AB">
      <w:pPr>
        <w:spacing w:after="319" w:line="249" w:lineRule="auto"/>
        <w:ind w:left="-5" w:right="472" w:hanging="10"/>
        <w:jc w:val="both"/>
        <w:rPr>
          <w:rFonts w:ascii="Times New Roman" w:hAnsi="Times New Roman" w:cs="Times New Roman"/>
        </w:rPr>
      </w:pPr>
    </w:p>
    <w:p w:rsidR="00DD36AB" w:rsidRDefault="00DD36AB">
      <w:pPr>
        <w:spacing w:after="319" w:line="249" w:lineRule="auto"/>
        <w:ind w:left="-5" w:right="472" w:hanging="10"/>
        <w:jc w:val="both"/>
        <w:rPr>
          <w:rFonts w:ascii="Times New Roman" w:hAnsi="Times New Roman" w:cs="Times New Roman"/>
        </w:rPr>
      </w:pPr>
    </w:p>
    <w:p w:rsidR="00DD36AB" w:rsidRDefault="00DD36AB">
      <w:pPr>
        <w:spacing w:after="319" w:line="249" w:lineRule="auto"/>
        <w:ind w:left="-5" w:right="472" w:hanging="10"/>
        <w:jc w:val="both"/>
        <w:rPr>
          <w:rFonts w:ascii="Times New Roman" w:hAnsi="Times New Roman" w:cs="Times New Roman"/>
        </w:rPr>
      </w:pPr>
    </w:p>
    <w:p w:rsidR="00DD36AB" w:rsidRDefault="000C51A4" w:rsidP="00DD36AB">
      <w:pPr>
        <w:pStyle w:val="Heading1"/>
        <w:ind w:right="480"/>
        <w:jc w:val="center"/>
        <w:rPr>
          <w:sz w:val="36"/>
        </w:rPr>
      </w:pPr>
      <w:r>
        <w:rPr>
          <w:sz w:val="36"/>
        </w:rPr>
        <w:lastRenderedPageBreak/>
        <w:t>2022-2023</w:t>
      </w:r>
      <w:r w:rsidR="00F0337F">
        <w:rPr>
          <w:sz w:val="36"/>
        </w:rPr>
        <w:t xml:space="preserve"> CES</w:t>
      </w:r>
      <w:r>
        <w:rPr>
          <w:sz w:val="36"/>
        </w:rPr>
        <w:t xml:space="preserve"> </w:t>
      </w:r>
      <w:r w:rsidR="00DD36AB" w:rsidRPr="00DB4B66">
        <w:rPr>
          <w:sz w:val="36"/>
        </w:rPr>
        <w:t>Academic C</w:t>
      </w:r>
      <w:r w:rsidR="00DD36AB">
        <w:rPr>
          <w:sz w:val="36"/>
        </w:rPr>
        <w:t xml:space="preserve">alendar </w:t>
      </w:r>
      <w:r w:rsidR="00CF3441">
        <w:rPr>
          <w:sz w:val="36"/>
        </w:rPr>
        <w:t>Important Dates</w:t>
      </w:r>
    </w:p>
    <w:p w:rsidR="000C51A4" w:rsidRPr="000C51A4" w:rsidRDefault="000C51A4" w:rsidP="000C51A4"/>
    <w:p w:rsidR="00DD36AB" w:rsidRDefault="00DD36AB" w:rsidP="00DD36AB">
      <w:pPr>
        <w:spacing w:after="0"/>
        <w:ind w:left="31"/>
        <w:rPr>
          <w:rFonts w:ascii="Arial" w:eastAsia="Arial" w:hAnsi="Arial" w:cs="Arial"/>
          <w:b/>
          <w:sz w:val="24"/>
        </w:rPr>
      </w:pPr>
      <w:r>
        <w:rPr>
          <w:rFonts w:ascii="Arial" w:eastAsia="Arial" w:hAnsi="Arial" w:cs="Arial"/>
          <w:b/>
          <w:sz w:val="24"/>
        </w:rPr>
        <w:t>Fall 2022 Semester</w:t>
      </w:r>
    </w:p>
    <w:tbl>
      <w:tblPr>
        <w:tblStyle w:val="TableGrid"/>
        <w:tblW w:w="8308" w:type="dxa"/>
        <w:tblInd w:w="0" w:type="dxa"/>
        <w:tblLook w:val="04A0" w:firstRow="1" w:lastRow="0" w:firstColumn="1" w:lastColumn="0" w:noHBand="0" w:noVBand="1"/>
      </w:tblPr>
      <w:tblGrid>
        <w:gridCol w:w="2442"/>
        <w:gridCol w:w="5866"/>
      </w:tblGrid>
      <w:tr w:rsidR="00DD36AB" w:rsidTr="00F21467">
        <w:trPr>
          <w:trHeight w:val="269"/>
        </w:trPr>
        <w:tc>
          <w:tcPr>
            <w:tcW w:w="2442" w:type="dxa"/>
            <w:tcBorders>
              <w:top w:val="nil"/>
              <w:left w:val="nil"/>
              <w:bottom w:val="nil"/>
              <w:right w:val="nil"/>
            </w:tcBorders>
          </w:tcPr>
          <w:p w:rsidR="00DD36AB" w:rsidRPr="003975B1" w:rsidRDefault="00DD36AB" w:rsidP="000C51A4">
            <w:pPr>
              <w:spacing w:before="40" w:after="40"/>
              <w:ind w:left="31"/>
              <w:rPr>
                <w:rFonts w:ascii="Arial" w:eastAsia="Arial" w:hAnsi="Arial" w:cs="Arial"/>
              </w:rPr>
            </w:pPr>
            <w:r w:rsidRPr="003975B1">
              <w:rPr>
                <w:rFonts w:ascii="Arial" w:eastAsia="Arial" w:hAnsi="Arial" w:cs="Arial"/>
              </w:rPr>
              <w:t>April 13</w:t>
            </w:r>
          </w:p>
          <w:p w:rsidR="00DD36AB" w:rsidRPr="003975B1" w:rsidRDefault="00DD36AB" w:rsidP="000C51A4">
            <w:pPr>
              <w:spacing w:before="40" w:after="40"/>
              <w:ind w:left="31"/>
              <w:rPr>
                <w:rFonts w:ascii="Arial" w:eastAsia="Arial" w:hAnsi="Arial" w:cs="Arial"/>
              </w:rPr>
            </w:pPr>
            <w:r w:rsidRPr="003975B1">
              <w:rPr>
                <w:rFonts w:ascii="Arial" w:eastAsia="Arial" w:hAnsi="Arial" w:cs="Arial"/>
              </w:rPr>
              <w:t>August 15</w:t>
            </w:r>
          </w:p>
          <w:p w:rsidR="00DD36AB" w:rsidRPr="003975B1" w:rsidRDefault="00DD36AB" w:rsidP="000C51A4">
            <w:pPr>
              <w:spacing w:before="40" w:after="40"/>
              <w:ind w:left="31"/>
              <w:rPr>
                <w:rFonts w:ascii="Arial" w:eastAsia="Arial" w:hAnsi="Arial" w:cs="Arial"/>
              </w:rPr>
            </w:pPr>
            <w:r w:rsidRPr="003975B1">
              <w:rPr>
                <w:rFonts w:ascii="Arial" w:eastAsia="Arial" w:hAnsi="Arial" w:cs="Arial"/>
              </w:rPr>
              <w:t>August 26</w:t>
            </w:r>
          </w:p>
          <w:p w:rsidR="00CF3441" w:rsidRPr="003975B1" w:rsidRDefault="00CF3441" w:rsidP="000C51A4">
            <w:pPr>
              <w:spacing w:before="40" w:after="40"/>
              <w:ind w:left="31"/>
              <w:rPr>
                <w:rFonts w:ascii="Arial" w:eastAsia="Arial" w:hAnsi="Arial" w:cs="Arial"/>
              </w:rPr>
            </w:pPr>
          </w:p>
          <w:p w:rsidR="00DD36AB" w:rsidRPr="003975B1" w:rsidRDefault="00DD36AB" w:rsidP="000C51A4">
            <w:pPr>
              <w:spacing w:before="40" w:after="40"/>
              <w:rPr>
                <w:rFonts w:ascii="Arial" w:eastAsia="Arial" w:hAnsi="Arial" w:cs="Arial"/>
              </w:rPr>
            </w:pPr>
            <w:r w:rsidRPr="003975B1">
              <w:rPr>
                <w:rFonts w:ascii="Arial" w:eastAsia="Arial" w:hAnsi="Arial" w:cs="Arial"/>
              </w:rPr>
              <w:t xml:space="preserve">September 5 </w:t>
            </w:r>
          </w:p>
          <w:p w:rsidR="00241E04" w:rsidRPr="003975B1" w:rsidRDefault="00241E04" w:rsidP="000C51A4">
            <w:pPr>
              <w:spacing w:before="40" w:after="40"/>
              <w:rPr>
                <w:rFonts w:ascii="Arial" w:hAnsi="Arial" w:cs="Arial"/>
              </w:rPr>
            </w:pPr>
            <w:r w:rsidRPr="003975B1">
              <w:rPr>
                <w:rFonts w:ascii="Arial" w:hAnsi="Arial" w:cs="Arial"/>
              </w:rPr>
              <w:t>September 6</w:t>
            </w:r>
          </w:p>
          <w:p w:rsidR="00F0337F" w:rsidRPr="003975B1" w:rsidRDefault="00F0337F" w:rsidP="000C51A4">
            <w:pPr>
              <w:spacing w:before="40" w:after="40"/>
              <w:rPr>
                <w:rFonts w:ascii="Arial" w:hAnsi="Arial" w:cs="Arial"/>
              </w:rPr>
            </w:pPr>
            <w:r w:rsidRPr="003975B1">
              <w:rPr>
                <w:rFonts w:ascii="Arial" w:hAnsi="Arial" w:cs="Arial"/>
              </w:rPr>
              <w:t>September 26</w:t>
            </w:r>
          </w:p>
        </w:tc>
        <w:tc>
          <w:tcPr>
            <w:tcW w:w="5866" w:type="dxa"/>
            <w:tcBorders>
              <w:top w:val="nil"/>
              <w:left w:val="nil"/>
              <w:bottom w:val="nil"/>
              <w:right w:val="nil"/>
            </w:tcBorders>
          </w:tcPr>
          <w:p w:rsidR="00DD36AB" w:rsidRDefault="00DD36AB" w:rsidP="000C51A4">
            <w:pPr>
              <w:spacing w:before="40" w:after="40"/>
              <w:rPr>
                <w:rFonts w:ascii="Arial" w:eastAsia="Arial" w:hAnsi="Arial" w:cs="Arial"/>
              </w:rPr>
            </w:pPr>
            <w:r>
              <w:rPr>
                <w:rFonts w:ascii="Arial" w:eastAsia="Arial" w:hAnsi="Arial" w:cs="Arial"/>
              </w:rPr>
              <w:t>Open Registration Begins</w:t>
            </w:r>
          </w:p>
          <w:p w:rsidR="00DD36AB" w:rsidRDefault="00861FA1" w:rsidP="000C51A4">
            <w:pPr>
              <w:spacing w:before="40" w:after="40"/>
              <w:rPr>
                <w:rFonts w:ascii="Arial" w:eastAsia="Arial" w:hAnsi="Arial" w:cs="Arial"/>
              </w:rPr>
            </w:pPr>
            <w:r>
              <w:rPr>
                <w:rFonts w:ascii="Arial" w:eastAsia="Arial" w:hAnsi="Arial" w:cs="Arial"/>
              </w:rPr>
              <w:t xml:space="preserve">Regular 16-week and Accelerated Session I </w:t>
            </w:r>
            <w:r w:rsidR="00DD36AB">
              <w:rPr>
                <w:rFonts w:ascii="Arial" w:eastAsia="Arial" w:hAnsi="Arial" w:cs="Arial"/>
              </w:rPr>
              <w:t>Classes Begin</w:t>
            </w:r>
          </w:p>
          <w:p w:rsidR="00DD36AB" w:rsidRPr="000F6D1E" w:rsidRDefault="00DD36AB" w:rsidP="000C51A4">
            <w:pPr>
              <w:spacing w:before="40" w:after="40"/>
              <w:rPr>
                <w:rFonts w:ascii="Arial" w:eastAsia="Arial" w:hAnsi="Arial" w:cs="Arial"/>
              </w:rPr>
            </w:pPr>
            <w:r w:rsidRPr="000F6D1E">
              <w:rPr>
                <w:rFonts w:ascii="Arial" w:eastAsia="Arial" w:hAnsi="Arial" w:cs="Arial"/>
              </w:rPr>
              <w:t xml:space="preserve">Last day to drop College Early Start classes </w:t>
            </w:r>
            <w:r w:rsidR="00CF3441">
              <w:rPr>
                <w:rFonts w:ascii="Arial" w:eastAsia="Arial" w:hAnsi="Arial" w:cs="Arial"/>
              </w:rPr>
              <w:t>with no consequences</w:t>
            </w:r>
          </w:p>
          <w:p w:rsidR="00DD36AB" w:rsidRDefault="00DD36AB" w:rsidP="000C51A4">
            <w:pPr>
              <w:spacing w:before="40" w:after="40"/>
              <w:rPr>
                <w:rFonts w:ascii="Arial" w:eastAsia="Arial" w:hAnsi="Arial" w:cs="Arial"/>
              </w:rPr>
            </w:pPr>
            <w:r w:rsidRPr="000F6D1E">
              <w:rPr>
                <w:rFonts w:ascii="Arial" w:eastAsia="Arial" w:hAnsi="Arial" w:cs="Arial"/>
              </w:rPr>
              <w:t xml:space="preserve">Holiday - College Offices Closed  </w:t>
            </w:r>
          </w:p>
          <w:p w:rsidR="00241E04" w:rsidRDefault="00241E04" w:rsidP="000C51A4">
            <w:pPr>
              <w:spacing w:before="40" w:after="40"/>
              <w:rPr>
                <w:rFonts w:ascii="Arial" w:hAnsi="Arial" w:cs="Arial"/>
              </w:rPr>
            </w:pPr>
            <w:r w:rsidRPr="00241E04">
              <w:rPr>
                <w:rFonts w:ascii="Arial" w:hAnsi="Arial" w:cs="Arial"/>
              </w:rPr>
              <w:t>No IWCC Classes</w:t>
            </w:r>
          </w:p>
          <w:p w:rsidR="00F0337F" w:rsidRPr="00F0337F" w:rsidRDefault="00F0337F" w:rsidP="00F0337F">
            <w:pPr>
              <w:spacing w:before="40" w:after="40"/>
              <w:jc w:val="both"/>
              <w:rPr>
                <w:rFonts w:ascii="Arial" w:eastAsia="Arial" w:hAnsi="Arial" w:cs="Arial"/>
              </w:rPr>
            </w:pPr>
            <w:r>
              <w:rPr>
                <w:rFonts w:ascii="Arial" w:eastAsia="Arial" w:hAnsi="Arial" w:cs="Arial"/>
              </w:rPr>
              <w:t>Last day to drop Accelerated Session I classes</w:t>
            </w:r>
          </w:p>
        </w:tc>
      </w:tr>
      <w:tr w:rsidR="00DD36AB" w:rsidTr="00F21467">
        <w:trPr>
          <w:trHeight w:val="287"/>
        </w:trPr>
        <w:tc>
          <w:tcPr>
            <w:tcW w:w="2442" w:type="dxa"/>
            <w:tcBorders>
              <w:top w:val="nil"/>
              <w:left w:val="nil"/>
              <w:bottom w:val="nil"/>
              <w:right w:val="nil"/>
            </w:tcBorders>
          </w:tcPr>
          <w:p w:rsidR="00241E04" w:rsidRPr="003975B1" w:rsidRDefault="00241E04" w:rsidP="000C51A4">
            <w:pPr>
              <w:spacing w:before="40" w:after="40"/>
              <w:rPr>
                <w:rFonts w:ascii="Arial" w:hAnsi="Arial" w:cs="Arial"/>
              </w:rPr>
            </w:pPr>
            <w:r w:rsidRPr="003975B1">
              <w:rPr>
                <w:rFonts w:ascii="Arial" w:hAnsi="Arial" w:cs="Arial"/>
              </w:rPr>
              <w:t>October 12</w:t>
            </w:r>
          </w:p>
          <w:p w:rsidR="00241E04" w:rsidRPr="003975B1" w:rsidRDefault="00241E04" w:rsidP="000C51A4">
            <w:pPr>
              <w:spacing w:before="40" w:after="40"/>
              <w:rPr>
                <w:rFonts w:ascii="Arial" w:hAnsi="Arial" w:cs="Arial"/>
              </w:rPr>
            </w:pPr>
            <w:r w:rsidRPr="003975B1">
              <w:rPr>
                <w:rFonts w:ascii="Arial" w:hAnsi="Arial" w:cs="Arial"/>
              </w:rPr>
              <w:t>October 13 &amp; 14</w:t>
            </w:r>
          </w:p>
          <w:p w:rsidR="00DD36AB" w:rsidRPr="003975B1" w:rsidRDefault="00241E04" w:rsidP="000C51A4">
            <w:pPr>
              <w:spacing w:before="40" w:after="40"/>
              <w:rPr>
                <w:rFonts w:ascii="Arial" w:hAnsi="Arial" w:cs="Arial"/>
              </w:rPr>
            </w:pPr>
            <w:r w:rsidRPr="003975B1">
              <w:rPr>
                <w:rFonts w:ascii="Arial" w:hAnsi="Arial" w:cs="Arial"/>
              </w:rPr>
              <w:t>October 17</w:t>
            </w:r>
          </w:p>
          <w:p w:rsidR="003975B1" w:rsidRPr="003975B1" w:rsidRDefault="003975B1" w:rsidP="000C51A4">
            <w:pPr>
              <w:spacing w:before="40" w:after="40"/>
              <w:rPr>
                <w:rFonts w:ascii="Arial" w:hAnsi="Arial" w:cs="Arial"/>
              </w:rPr>
            </w:pPr>
            <w:r w:rsidRPr="003975B1">
              <w:rPr>
                <w:rFonts w:ascii="Arial" w:hAnsi="Arial" w:cs="Arial"/>
              </w:rPr>
              <w:t>November 7</w:t>
            </w:r>
          </w:p>
        </w:tc>
        <w:tc>
          <w:tcPr>
            <w:tcW w:w="5866" w:type="dxa"/>
            <w:tcBorders>
              <w:top w:val="nil"/>
              <w:left w:val="nil"/>
              <w:bottom w:val="nil"/>
              <w:right w:val="nil"/>
            </w:tcBorders>
          </w:tcPr>
          <w:p w:rsidR="00241E04" w:rsidRDefault="00241E04" w:rsidP="00241E04">
            <w:pPr>
              <w:spacing w:before="40" w:after="40"/>
              <w:jc w:val="both"/>
              <w:rPr>
                <w:rFonts w:ascii="Arial" w:eastAsia="Arial" w:hAnsi="Arial" w:cs="Arial"/>
              </w:rPr>
            </w:pPr>
            <w:r>
              <w:rPr>
                <w:rFonts w:ascii="Arial" w:eastAsia="Arial" w:hAnsi="Arial" w:cs="Arial"/>
              </w:rPr>
              <w:t>Last day of Accelerated Session I</w:t>
            </w:r>
          </w:p>
          <w:p w:rsidR="00241E04" w:rsidRDefault="00241E04" w:rsidP="00241E04">
            <w:pPr>
              <w:spacing w:before="40" w:after="40"/>
              <w:jc w:val="both"/>
              <w:rPr>
                <w:rFonts w:ascii="Arial" w:eastAsia="Arial" w:hAnsi="Arial" w:cs="Arial"/>
              </w:rPr>
            </w:pPr>
            <w:r>
              <w:rPr>
                <w:rFonts w:ascii="Arial" w:eastAsia="Arial" w:hAnsi="Arial" w:cs="Arial"/>
              </w:rPr>
              <w:t>No IWCC Classes</w:t>
            </w:r>
          </w:p>
          <w:p w:rsidR="00DD36AB" w:rsidRDefault="00241E04" w:rsidP="0014237F">
            <w:pPr>
              <w:spacing w:before="40" w:after="40"/>
              <w:rPr>
                <w:rFonts w:ascii="Arial" w:eastAsia="Arial" w:hAnsi="Arial" w:cs="Arial"/>
              </w:rPr>
            </w:pPr>
            <w:r>
              <w:rPr>
                <w:rFonts w:ascii="Arial" w:eastAsia="Arial" w:hAnsi="Arial" w:cs="Arial"/>
              </w:rPr>
              <w:t>First Day of Accelerated Session II</w:t>
            </w:r>
          </w:p>
          <w:p w:rsidR="003975B1" w:rsidRPr="000F6D1E" w:rsidRDefault="003975B1" w:rsidP="0014237F">
            <w:pPr>
              <w:spacing w:before="40" w:after="40"/>
            </w:pPr>
            <w:r>
              <w:rPr>
                <w:rFonts w:ascii="Arial" w:eastAsia="Arial" w:hAnsi="Arial" w:cs="Arial"/>
              </w:rPr>
              <w:t>Last day to drop Regular Session classes</w:t>
            </w:r>
            <w:r>
              <w:t xml:space="preserve"> </w:t>
            </w:r>
          </w:p>
        </w:tc>
      </w:tr>
      <w:tr w:rsidR="00DD36AB" w:rsidTr="00F21467">
        <w:trPr>
          <w:trHeight w:val="287"/>
        </w:trPr>
        <w:tc>
          <w:tcPr>
            <w:tcW w:w="2442" w:type="dxa"/>
            <w:tcBorders>
              <w:top w:val="nil"/>
              <w:left w:val="nil"/>
              <w:bottom w:val="nil"/>
              <w:right w:val="nil"/>
            </w:tcBorders>
          </w:tcPr>
          <w:p w:rsidR="00DD36AB" w:rsidRPr="003975B1" w:rsidRDefault="00DD36AB" w:rsidP="003D135D">
            <w:pPr>
              <w:spacing w:before="40" w:after="40"/>
              <w:rPr>
                <w:rFonts w:ascii="Arial" w:eastAsia="Arial" w:hAnsi="Arial" w:cs="Arial"/>
              </w:rPr>
            </w:pPr>
            <w:r w:rsidRPr="003975B1">
              <w:rPr>
                <w:rFonts w:ascii="Arial" w:eastAsia="Arial" w:hAnsi="Arial" w:cs="Arial"/>
              </w:rPr>
              <w:t xml:space="preserve">November 24-25 </w:t>
            </w:r>
          </w:p>
          <w:p w:rsidR="003975B1" w:rsidRPr="003975B1" w:rsidRDefault="003975B1" w:rsidP="003D135D">
            <w:pPr>
              <w:spacing w:before="40" w:after="40"/>
              <w:rPr>
                <w:rFonts w:ascii="Arial" w:hAnsi="Arial" w:cs="Arial"/>
              </w:rPr>
            </w:pPr>
            <w:r w:rsidRPr="003975B1">
              <w:rPr>
                <w:rFonts w:ascii="Arial" w:hAnsi="Arial" w:cs="Arial"/>
              </w:rPr>
              <w:t>Novem</w:t>
            </w:r>
            <w:r>
              <w:rPr>
                <w:rFonts w:ascii="Arial" w:hAnsi="Arial" w:cs="Arial"/>
              </w:rPr>
              <w:t>ber 28</w:t>
            </w:r>
          </w:p>
        </w:tc>
        <w:tc>
          <w:tcPr>
            <w:tcW w:w="5866" w:type="dxa"/>
            <w:tcBorders>
              <w:top w:val="nil"/>
              <w:left w:val="nil"/>
              <w:bottom w:val="nil"/>
              <w:right w:val="nil"/>
            </w:tcBorders>
          </w:tcPr>
          <w:p w:rsidR="00DD36AB" w:rsidRDefault="00DD36AB" w:rsidP="000C51A4">
            <w:pPr>
              <w:spacing w:before="40" w:after="40"/>
              <w:rPr>
                <w:rFonts w:ascii="Arial" w:eastAsia="Arial" w:hAnsi="Arial" w:cs="Arial"/>
              </w:rPr>
            </w:pPr>
            <w:r w:rsidRPr="000F6D1E">
              <w:rPr>
                <w:rFonts w:ascii="Arial" w:eastAsia="Arial" w:hAnsi="Arial" w:cs="Arial"/>
              </w:rPr>
              <w:t xml:space="preserve">Holiday- College Offices Closed, No Classes </w:t>
            </w:r>
          </w:p>
          <w:p w:rsidR="003975B1" w:rsidRPr="000F6D1E" w:rsidRDefault="003975B1" w:rsidP="000C51A4">
            <w:pPr>
              <w:spacing w:before="40" w:after="40"/>
            </w:pPr>
            <w:r w:rsidRPr="000F6D1E">
              <w:rPr>
                <w:rFonts w:ascii="Arial" w:eastAsia="Arial" w:hAnsi="Arial" w:cs="Arial"/>
              </w:rPr>
              <w:t xml:space="preserve">Last day </w:t>
            </w:r>
            <w:r>
              <w:rPr>
                <w:rFonts w:ascii="Arial" w:eastAsia="Arial" w:hAnsi="Arial" w:cs="Arial"/>
              </w:rPr>
              <w:t>to drop Accelerated Session II classes</w:t>
            </w:r>
          </w:p>
        </w:tc>
      </w:tr>
      <w:tr w:rsidR="00DD36AB" w:rsidTr="00F21467">
        <w:trPr>
          <w:trHeight w:val="287"/>
        </w:trPr>
        <w:tc>
          <w:tcPr>
            <w:tcW w:w="2442" w:type="dxa"/>
            <w:tcBorders>
              <w:top w:val="nil"/>
              <w:left w:val="nil"/>
              <w:bottom w:val="nil"/>
              <w:right w:val="nil"/>
            </w:tcBorders>
          </w:tcPr>
          <w:p w:rsidR="00DD36AB" w:rsidRPr="003975B1" w:rsidRDefault="00DD36AB" w:rsidP="003D135D">
            <w:pPr>
              <w:spacing w:before="40" w:after="40"/>
              <w:rPr>
                <w:rFonts w:ascii="Arial" w:hAnsi="Arial" w:cs="Arial"/>
              </w:rPr>
            </w:pPr>
            <w:r w:rsidRPr="003975B1">
              <w:rPr>
                <w:rFonts w:ascii="Arial" w:eastAsia="Arial" w:hAnsi="Arial" w:cs="Arial"/>
              </w:rPr>
              <w:t xml:space="preserve">December 9 </w:t>
            </w:r>
          </w:p>
        </w:tc>
        <w:tc>
          <w:tcPr>
            <w:tcW w:w="5866" w:type="dxa"/>
            <w:tcBorders>
              <w:top w:val="nil"/>
              <w:left w:val="nil"/>
              <w:bottom w:val="nil"/>
              <w:right w:val="nil"/>
            </w:tcBorders>
          </w:tcPr>
          <w:p w:rsidR="00DD36AB" w:rsidRPr="000F6D1E" w:rsidRDefault="00DD36AB" w:rsidP="000C51A4">
            <w:pPr>
              <w:spacing w:before="40" w:after="40"/>
            </w:pPr>
            <w:r w:rsidRPr="000F6D1E">
              <w:rPr>
                <w:rFonts w:ascii="Arial" w:eastAsia="Arial" w:hAnsi="Arial" w:cs="Arial"/>
              </w:rPr>
              <w:t xml:space="preserve">Last day of </w:t>
            </w:r>
            <w:r w:rsidR="00241E04">
              <w:rPr>
                <w:rFonts w:ascii="Arial" w:eastAsia="Arial" w:hAnsi="Arial" w:cs="Arial"/>
              </w:rPr>
              <w:t>Regular 16-week &amp;</w:t>
            </w:r>
            <w:r w:rsidR="00861FA1">
              <w:rPr>
                <w:rFonts w:ascii="Arial" w:eastAsia="Arial" w:hAnsi="Arial" w:cs="Arial"/>
              </w:rPr>
              <w:t xml:space="preserve"> </w:t>
            </w:r>
            <w:r w:rsidR="00241E04">
              <w:rPr>
                <w:rFonts w:ascii="Arial" w:eastAsia="Arial" w:hAnsi="Arial" w:cs="Arial"/>
              </w:rPr>
              <w:t>Accelerated Session II</w:t>
            </w:r>
            <w:r w:rsidRPr="000F6D1E">
              <w:rPr>
                <w:rFonts w:ascii="Arial" w:eastAsia="Arial" w:hAnsi="Arial" w:cs="Arial"/>
              </w:rPr>
              <w:t xml:space="preserve"> </w:t>
            </w:r>
          </w:p>
        </w:tc>
      </w:tr>
      <w:tr w:rsidR="00DD36AB" w:rsidTr="00F21467">
        <w:trPr>
          <w:trHeight w:val="288"/>
        </w:trPr>
        <w:tc>
          <w:tcPr>
            <w:tcW w:w="2442" w:type="dxa"/>
            <w:tcBorders>
              <w:top w:val="nil"/>
              <w:left w:val="nil"/>
              <w:bottom w:val="nil"/>
              <w:right w:val="nil"/>
            </w:tcBorders>
          </w:tcPr>
          <w:p w:rsidR="00DD36AB" w:rsidRDefault="00DD36AB" w:rsidP="003D135D">
            <w:pPr>
              <w:spacing w:before="40" w:after="40"/>
              <w:rPr>
                <w:rFonts w:ascii="Arial" w:eastAsia="Arial" w:hAnsi="Arial" w:cs="Arial"/>
              </w:rPr>
            </w:pPr>
            <w:r w:rsidRPr="003975B1">
              <w:rPr>
                <w:rFonts w:ascii="Arial" w:eastAsia="Arial" w:hAnsi="Arial" w:cs="Arial"/>
              </w:rPr>
              <w:t>Dec. 13- Jan</w:t>
            </w:r>
            <w:r w:rsidR="00884B86">
              <w:rPr>
                <w:rFonts w:ascii="Arial" w:eastAsia="Arial" w:hAnsi="Arial" w:cs="Arial"/>
              </w:rPr>
              <w:t>.</w:t>
            </w:r>
            <w:r w:rsidRPr="003975B1">
              <w:rPr>
                <w:rFonts w:ascii="Arial" w:eastAsia="Arial" w:hAnsi="Arial" w:cs="Arial"/>
              </w:rPr>
              <w:t xml:space="preserve"> </w:t>
            </w:r>
            <w:r w:rsidR="000A50B1">
              <w:rPr>
                <w:rFonts w:ascii="Arial" w:eastAsia="Arial" w:hAnsi="Arial" w:cs="Arial"/>
              </w:rPr>
              <w:t>8</w:t>
            </w:r>
            <w:r w:rsidRPr="003975B1">
              <w:rPr>
                <w:rFonts w:ascii="Arial" w:eastAsia="Arial" w:hAnsi="Arial" w:cs="Arial"/>
              </w:rPr>
              <w:t xml:space="preserve"> </w:t>
            </w:r>
          </w:p>
          <w:p w:rsidR="000A50B1" w:rsidRPr="003975B1" w:rsidRDefault="000A50B1" w:rsidP="003D135D">
            <w:pPr>
              <w:spacing w:before="40" w:after="40"/>
              <w:rPr>
                <w:rFonts w:ascii="Arial" w:hAnsi="Arial" w:cs="Arial"/>
              </w:rPr>
            </w:pPr>
            <w:r>
              <w:rPr>
                <w:rFonts w:ascii="Arial" w:hAnsi="Arial" w:cs="Arial"/>
              </w:rPr>
              <w:t>Dec.</w:t>
            </w:r>
            <w:r w:rsidR="005A4A42">
              <w:rPr>
                <w:rFonts w:ascii="Arial" w:hAnsi="Arial" w:cs="Arial"/>
              </w:rPr>
              <w:t xml:space="preserve"> </w:t>
            </w:r>
            <w:r w:rsidR="00884B86">
              <w:rPr>
                <w:rFonts w:ascii="Arial" w:hAnsi="Arial" w:cs="Arial"/>
              </w:rPr>
              <w:t>19- Jan. 2</w:t>
            </w:r>
          </w:p>
        </w:tc>
        <w:tc>
          <w:tcPr>
            <w:tcW w:w="5866" w:type="dxa"/>
            <w:tcBorders>
              <w:top w:val="nil"/>
              <w:left w:val="nil"/>
              <w:bottom w:val="nil"/>
              <w:right w:val="nil"/>
            </w:tcBorders>
          </w:tcPr>
          <w:p w:rsidR="00DD36AB" w:rsidRDefault="00793AD2" w:rsidP="000C51A4">
            <w:pPr>
              <w:spacing w:before="40" w:after="40"/>
              <w:rPr>
                <w:rFonts w:ascii="Arial" w:eastAsia="Arial" w:hAnsi="Arial" w:cs="Arial"/>
              </w:rPr>
            </w:pPr>
            <w:r>
              <w:rPr>
                <w:rFonts w:ascii="Arial" w:eastAsia="Arial" w:hAnsi="Arial" w:cs="Arial"/>
              </w:rPr>
              <w:t>No Classes</w:t>
            </w:r>
            <w:r w:rsidR="005A4A42">
              <w:rPr>
                <w:rFonts w:ascii="Arial" w:eastAsia="Arial" w:hAnsi="Arial" w:cs="Arial"/>
              </w:rPr>
              <w:t>- Holiday Break</w:t>
            </w:r>
          </w:p>
          <w:p w:rsidR="000A50B1" w:rsidRPr="000F6D1E" w:rsidRDefault="00884B86" w:rsidP="000C51A4">
            <w:pPr>
              <w:spacing w:before="40" w:after="40"/>
            </w:pPr>
            <w:r>
              <w:rPr>
                <w:rFonts w:ascii="Arial" w:eastAsia="Arial" w:hAnsi="Arial" w:cs="Arial"/>
              </w:rPr>
              <w:t>IWCC Campus is closed</w:t>
            </w:r>
          </w:p>
        </w:tc>
      </w:tr>
      <w:tr w:rsidR="00884B86" w:rsidTr="00F21467">
        <w:trPr>
          <w:trHeight w:val="288"/>
        </w:trPr>
        <w:tc>
          <w:tcPr>
            <w:tcW w:w="2442" w:type="dxa"/>
            <w:tcBorders>
              <w:top w:val="nil"/>
              <w:left w:val="nil"/>
              <w:bottom w:val="nil"/>
              <w:right w:val="nil"/>
            </w:tcBorders>
          </w:tcPr>
          <w:p w:rsidR="00884B86" w:rsidRPr="003975B1" w:rsidRDefault="00884B86" w:rsidP="003D135D">
            <w:pPr>
              <w:spacing w:before="40" w:after="40"/>
              <w:rPr>
                <w:rFonts w:ascii="Arial" w:eastAsia="Arial" w:hAnsi="Arial" w:cs="Arial"/>
              </w:rPr>
            </w:pPr>
          </w:p>
        </w:tc>
        <w:tc>
          <w:tcPr>
            <w:tcW w:w="5866" w:type="dxa"/>
            <w:tcBorders>
              <w:top w:val="nil"/>
              <w:left w:val="nil"/>
              <w:bottom w:val="nil"/>
              <w:right w:val="nil"/>
            </w:tcBorders>
          </w:tcPr>
          <w:p w:rsidR="00884B86" w:rsidRDefault="00884B86" w:rsidP="000C51A4">
            <w:pPr>
              <w:spacing w:before="40" w:after="40"/>
              <w:rPr>
                <w:rFonts w:ascii="Arial" w:eastAsia="Arial" w:hAnsi="Arial" w:cs="Arial"/>
              </w:rPr>
            </w:pPr>
          </w:p>
        </w:tc>
      </w:tr>
      <w:tr w:rsidR="00DD36AB" w:rsidTr="00F21467">
        <w:trPr>
          <w:trHeight w:val="290"/>
        </w:trPr>
        <w:tc>
          <w:tcPr>
            <w:tcW w:w="2442" w:type="dxa"/>
            <w:tcBorders>
              <w:top w:val="nil"/>
              <w:left w:val="nil"/>
              <w:bottom w:val="nil"/>
              <w:right w:val="nil"/>
            </w:tcBorders>
          </w:tcPr>
          <w:p w:rsidR="00DD36AB" w:rsidRPr="000F6D1E" w:rsidRDefault="00DD36AB" w:rsidP="000C51A4">
            <w:pPr>
              <w:spacing w:before="40" w:after="40"/>
              <w:ind w:left="31"/>
            </w:pPr>
          </w:p>
        </w:tc>
        <w:tc>
          <w:tcPr>
            <w:tcW w:w="5866" w:type="dxa"/>
            <w:tcBorders>
              <w:top w:val="nil"/>
              <w:left w:val="nil"/>
              <w:bottom w:val="nil"/>
              <w:right w:val="nil"/>
            </w:tcBorders>
          </w:tcPr>
          <w:p w:rsidR="00DD36AB" w:rsidRPr="000F6D1E" w:rsidRDefault="00DD36AB" w:rsidP="000C51A4">
            <w:pPr>
              <w:spacing w:before="40" w:after="40"/>
            </w:pPr>
          </w:p>
        </w:tc>
      </w:tr>
    </w:tbl>
    <w:p w:rsidR="000C51A4" w:rsidRDefault="000C51A4" w:rsidP="000C51A4">
      <w:pPr>
        <w:spacing w:before="40" w:after="40" w:line="240" w:lineRule="auto"/>
        <w:ind w:left="31"/>
        <w:rPr>
          <w:rFonts w:ascii="Arial" w:eastAsia="Arial" w:hAnsi="Arial" w:cs="Arial"/>
          <w:b/>
          <w:sz w:val="24"/>
        </w:rPr>
      </w:pPr>
    </w:p>
    <w:p w:rsidR="00DD36AB" w:rsidRDefault="00DD36AB" w:rsidP="00DD36AB">
      <w:pPr>
        <w:spacing w:after="0"/>
        <w:ind w:left="31"/>
        <w:rPr>
          <w:rFonts w:ascii="Arial" w:eastAsia="Arial" w:hAnsi="Arial" w:cs="Arial"/>
          <w:b/>
          <w:sz w:val="24"/>
        </w:rPr>
      </w:pPr>
      <w:r>
        <w:rPr>
          <w:rFonts w:ascii="Arial" w:eastAsia="Arial" w:hAnsi="Arial" w:cs="Arial"/>
          <w:b/>
          <w:sz w:val="24"/>
        </w:rPr>
        <w:t xml:space="preserve">Spring 2023 Semester </w:t>
      </w:r>
    </w:p>
    <w:tbl>
      <w:tblPr>
        <w:tblStyle w:val="TableGrid"/>
        <w:tblW w:w="8370" w:type="dxa"/>
        <w:tblInd w:w="0" w:type="dxa"/>
        <w:tblLook w:val="04A0" w:firstRow="1" w:lastRow="0" w:firstColumn="1" w:lastColumn="0" w:noHBand="0" w:noVBand="1"/>
      </w:tblPr>
      <w:tblGrid>
        <w:gridCol w:w="2461"/>
        <w:gridCol w:w="5909"/>
      </w:tblGrid>
      <w:tr w:rsidR="00DD36AB" w:rsidTr="00F21467">
        <w:trPr>
          <w:trHeight w:val="287"/>
        </w:trPr>
        <w:tc>
          <w:tcPr>
            <w:tcW w:w="2461" w:type="dxa"/>
            <w:tcBorders>
              <w:top w:val="nil"/>
              <w:left w:val="nil"/>
              <w:bottom w:val="nil"/>
              <w:right w:val="nil"/>
            </w:tcBorders>
          </w:tcPr>
          <w:p w:rsidR="00DD36AB" w:rsidRPr="00861FA1" w:rsidRDefault="00DD36AB" w:rsidP="00CF3441">
            <w:pPr>
              <w:spacing w:before="40" w:after="40"/>
              <w:ind w:left="29"/>
              <w:rPr>
                <w:rFonts w:ascii="Arial" w:hAnsi="Arial" w:cs="Arial"/>
              </w:rPr>
            </w:pPr>
            <w:r w:rsidRPr="00861FA1">
              <w:rPr>
                <w:rFonts w:ascii="Arial" w:eastAsia="Arial" w:hAnsi="Arial" w:cs="Arial"/>
              </w:rPr>
              <w:t xml:space="preserve">October 12 </w:t>
            </w:r>
          </w:p>
        </w:tc>
        <w:tc>
          <w:tcPr>
            <w:tcW w:w="5909" w:type="dxa"/>
            <w:tcBorders>
              <w:top w:val="nil"/>
              <w:left w:val="nil"/>
              <w:bottom w:val="nil"/>
              <w:right w:val="nil"/>
            </w:tcBorders>
          </w:tcPr>
          <w:p w:rsidR="00DD36AB" w:rsidRPr="00DD36AB" w:rsidRDefault="00DD36AB" w:rsidP="000C51A4">
            <w:pPr>
              <w:spacing w:before="40" w:after="40"/>
            </w:pPr>
            <w:r w:rsidRPr="00DD36AB">
              <w:rPr>
                <w:rFonts w:ascii="Arial" w:eastAsia="Arial" w:hAnsi="Arial" w:cs="Arial"/>
              </w:rPr>
              <w:t xml:space="preserve">Open Registration Begins </w:t>
            </w:r>
          </w:p>
        </w:tc>
      </w:tr>
      <w:tr w:rsidR="00DD36AB" w:rsidTr="00F21467">
        <w:trPr>
          <w:trHeight w:val="306"/>
        </w:trPr>
        <w:tc>
          <w:tcPr>
            <w:tcW w:w="2461" w:type="dxa"/>
            <w:tcBorders>
              <w:top w:val="nil"/>
              <w:left w:val="nil"/>
              <w:bottom w:val="nil"/>
              <w:right w:val="nil"/>
            </w:tcBorders>
          </w:tcPr>
          <w:p w:rsidR="00DD36AB" w:rsidRPr="00861FA1" w:rsidRDefault="00DD36AB" w:rsidP="00CF3441">
            <w:pPr>
              <w:spacing w:before="40" w:after="40"/>
              <w:ind w:left="29"/>
              <w:rPr>
                <w:rFonts w:ascii="Arial" w:hAnsi="Arial" w:cs="Arial"/>
              </w:rPr>
            </w:pPr>
            <w:r w:rsidRPr="00861FA1">
              <w:rPr>
                <w:rFonts w:ascii="Arial" w:eastAsia="Arial" w:hAnsi="Arial" w:cs="Arial"/>
              </w:rPr>
              <w:t xml:space="preserve">January 9 </w:t>
            </w:r>
          </w:p>
        </w:tc>
        <w:tc>
          <w:tcPr>
            <w:tcW w:w="5909" w:type="dxa"/>
            <w:tcBorders>
              <w:top w:val="nil"/>
              <w:left w:val="nil"/>
              <w:bottom w:val="nil"/>
              <w:right w:val="nil"/>
            </w:tcBorders>
          </w:tcPr>
          <w:p w:rsidR="00DD36AB" w:rsidRPr="00DD36AB" w:rsidRDefault="00861FA1" w:rsidP="000C51A4">
            <w:pPr>
              <w:spacing w:before="40" w:after="40"/>
            </w:pPr>
            <w:r>
              <w:rPr>
                <w:rFonts w:ascii="Arial" w:eastAsia="Arial" w:hAnsi="Arial" w:cs="Arial"/>
              </w:rPr>
              <w:t>Regular 16-week and Accelerated Session I Classes Begin</w:t>
            </w:r>
            <w:r w:rsidR="00DD36AB" w:rsidRPr="00DD36AB">
              <w:rPr>
                <w:rFonts w:ascii="Arial" w:eastAsia="Arial" w:hAnsi="Arial" w:cs="Arial"/>
              </w:rPr>
              <w:t xml:space="preserve"> </w:t>
            </w:r>
          </w:p>
        </w:tc>
      </w:tr>
      <w:tr w:rsidR="00DD36AB" w:rsidTr="00F21467">
        <w:trPr>
          <w:trHeight w:val="306"/>
        </w:trPr>
        <w:tc>
          <w:tcPr>
            <w:tcW w:w="2461" w:type="dxa"/>
            <w:tcBorders>
              <w:top w:val="nil"/>
              <w:left w:val="nil"/>
              <w:bottom w:val="nil"/>
              <w:right w:val="nil"/>
            </w:tcBorders>
          </w:tcPr>
          <w:p w:rsidR="00DD36AB" w:rsidRPr="00861FA1" w:rsidRDefault="00DD36AB" w:rsidP="00CF3441">
            <w:pPr>
              <w:spacing w:before="40" w:after="40"/>
              <w:ind w:left="29"/>
              <w:rPr>
                <w:rFonts w:ascii="Arial" w:hAnsi="Arial" w:cs="Arial"/>
              </w:rPr>
            </w:pPr>
            <w:r w:rsidRPr="00861FA1">
              <w:rPr>
                <w:rFonts w:ascii="Arial" w:eastAsia="Arial" w:hAnsi="Arial" w:cs="Arial"/>
              </w:rPr>
              <w:t>January 16</w:t>
            </w:r>
          </w:p>
        </w:tc>
        <w:tc>
          <w:tcPr>
            <w:tcW w:w="5909" w:type="dxa"/>
            <w:tcBorders>
              <w:top w:val="nil"/>
              <w:left w:val="nil"/>
              <w:bottom w:val="nil"/>
              <w:right w:val="nil"/>
            </w:tcBorders>
          </w:tcPr>
          <w:p w:rsidR="00DD36AB" w:rsidRPr="00DD36AB" w:rsidRDefault="00DD36AB" w:rsidP="000C51A4">
            <w:pPr>
              <w:spacing w:before="40" w:after="40"/>
            </w:pPr>
            <w:r w:rsidRPr="00DD36AB">
              <w:rPr>
                <w:rFonts w:ascii="Arial" w:eastAsia="Arial" w:hAnsi="Arial" w:cs="Arial"/>
              </w:rPr>
              <w:t xml:space="preserve">Holiday - College Offices Closed  </w:t>
            </w:r>
          </w:p>
        </w:tc>
      </w:tr>
      <w:tr w:rsidR="00DD36AB" w:rsidTr="00F21467">
        <w:trPr>
          <w:trHeight w:val="306"/>
        </w:trPr>
        <w:tc>
          <w:tcPr>
            <w:tcW w:w="2461" w:type="dxa"/>
            <w:tcBorders>
              <w:top w:val="nil"/>
              <w:left w:val="nil"/>
              <w:bottom w:val="nil"/>
              <w:right w:val="nil"/>
            </w:tcBorders>
          </w:tcPr>
          <w:p w:rsidR="00DB4B66" w:rsidRDefault="00DD36AB" w:rsidP="00CF3441">
            <w:pPr>
              <w:spacing w:before="40" w:after="40"/>
              <w:ind w:left="29"/>
              <w:rPr>
                <w:rFonts w:ascii="Arial" w:eastAsia="Arial" w:hAnsi="Arial" w:cs="Arial"/>
              </w:rPr>
            </w:pPr>
            <w:r w:rsidRPr="00861FA1">
              <w:rPr>
                <w:rFonts w:ascii="Arial" w:eastAsia="Arial" w:hAnsi="Arial" w:cs="Arial"/>
              </w:rPr>
              <w:t>January 20</w:t>
            </w:r>
          </w:p>
          <w:p w:rsidR="00DB4B66" w:rsidRDefault="00DB4B66" w:rsidP="00CF3441">
            <w:pPr>
              <w:spacing w:before="40" w:after="40"/>
              <w:ind w:left="29"/>
              <w:rPr>
                <w:rFonts w:ascii="Arial" w:eastAsia="Arial" w:hAnsi="Arial" w:cs="Arial"/>
              </w:rPr>
            </w:pPr>
          </w:p>
          <w:p w:rsidR="00DD36AB" w:rsidRPr="00861FA1" w:rsidRDefault="00DB4B66" w:rsidP="00CF3441">
            <w:pPr>
              <w:spacing w:before="40" w:after="40"/>
              <w:ind w:left="29"/>
              <w:rPr>
                <w:rFonts w:ascii="Arial" w:hAnsi="Arial" w:cs="Arial"/>
              </w:rPr>
            </w:pPr>
            <w:r>
              <w:rPr>
                <w:rFonts w:ascii="Arial" w:eastAsia="Arial" w:hAnsi="Arial" w:cs="Arial"/>
              </w:rPr>
              <w:t>February 20</w:t>
            </w:r>
            <w:r w:rsidR="00DD36AB" w:rsidRPr="00861FA1">
              <w:rPr>
                <w:rFonts w:ascii="Arial" w:eastAsia="Arial" w:hAnsi="Arial" w:cs="Arial"/>
              </w:rPr>
              <w:t xml:space="preserve"> </w:t>
            </w:r>
          </w:p>
        </w:tc>
        <w:tc>
          <w:tcPr>
            <w:tcW w:w="5909" w:type="dxa"/>
            <w:tcBorders>
              <w:top w:val="nil"/>
              <w:left w:val="nil"/>
              <w:bottom w:val="nil"/>
              <w:right w:val="nil"/>
            </w:tcBorders>
          </w:tcPr>
          <w:p w:rsidR="00DD36AB" w:rsidRDefault="0014237F" w:rsidP="000C51A4">
            <w:pPr>
              <w:spacing w:before="40" w:after="40"/>
              <w:rPr>
                <w:rFonts w:ascii="Arial" w:eastAsia="Arial" w:hAnsi="Arial" w:cs="Arial"/>
              </w:rPr>
            </w:pPr>
            <w:r w:rsidRPr="000F6D1E">
              <w:rPr>
                <w:rFonts w:ascii="Arial" w:eastAsia="Arial" w:hAnsi="Arial" w:cs="Arial"/>
              </w:rPr>
              <w:t xml:space="preserve">Last day to drop College Early Start classes </w:t>
            </w:r>
            <w:r>
              <w:rPr>
                <w:rFonts w:ascii="Arial" w:eastAsia="Arial" w:hAnsi="Arial" w:cs="Arial"/>
              </w:rPr>
              <w:t>with no consequences</w:t>
            </w:r>
            <w:r w:rsidR="00DD36AB" w:rsidRPr="00DD36AB">
              <w:rPr>
                <w:rFonts w:ascii="Arial" w:eastAsia="Arial" w:hAnsi="Arial" w:cs="Arial"/>
              </w:rPr>
              <w:t xml:space="preserve"> </w:t>
            </w:r>
          </w:p>
          <w:p w:rsidR="00DB4B66" w:rsidRPr="00DD36AB" w:rsidRDefault="00DB4B66" w:rsidP="000C51A4">
            <w:pPr>
              <w:spacing w:before="40" w:after="40"/>
            </w:pPr>
            <w:r>
              <w:rPr>
                <w:rFonts w:ascii="Arial" w:eastAsia="Arial" w:hAnsi="Arial" w:cs="Arial"/>
              </w:rPr>
              <w:t>Last day to drop Accelerated Session I classes</w:t>
            </w:r>
          </w:p>
        </w:tc>
      </w:tr>
      <w:tr w:rsidR="00DD36AB" w:rsidTr="00F21467">
        <w:trPr>
          <w:trHeight w:val="307"/>
        </w:trPr>
        <w:tc>
          <w:tcPr>
            <w:tcW w:w="2461" w:type="dxa"/>
            <w:tcBorders>
              <w:top w:val="nil"/>
              <w:left w:val="nil"/>
              <w:bottom w:val="nil"/>
              <w:right w:val="nil"/>
            </w:tcBorders>
          </w:tcPr>
          <w:p w:rsidR="00DD36AB" w:rsidRPr="00861FA1" w:rsidRDefault="00DD36AB" w:rsidP="00CF3441">
            <w:pPr>
              <w:spacing w:before="40" w:after="40"/>
              <w:ind w:left="29"/>
              <w:rPr>
                <w:rFonts w:ascii="Arial" w:eastAsia="Arial" w:hAnsi="Arial" w:cs="Arial"/>
              </w:rPr>
            </w:pPr>
            <w:r w:rsidRPr="00861FA1">
              <w:rPr>
                <w:rFonts w:ascii="Arial" w:eastAsia="Arial" w:hAnsi="Arial" w:cs="Arial"/>
              </w:rPr>
              <w:t>February 2</w:t>
            </w:r>
            <w:r w:rsidR="00861FA1" w:rsidRPr="00861FA1">
              <w:rPr>
                <w:rFonts w:ascii="Arial" w:eastAsia="Arial" w:hAnsi="Arial" w:cs="Arial"/>
              </w:rPr>
              <w:t>4</w:t>
            </w:r>
            <w:r w:rsidRPr="00861FA1">
              <w:rPr>
                <w:rFonts w:ascii="Arial" w:eastAsia="Arial" w:hAnsi="Arial" w:cs="Arial"/>
              </w:rPr>
              <w:t xml:space="preserve"> </w:t>
            </w:r>
          </w:p>
          <w:p w:rsidR="00861FA1" w:rsidRDefault="00861FA1" w:rsidP="00CF3441">
            <w:pPr>
              <w:spacing w:before="40" w:after="40"/>
              <w:ind w:left="29"/>
              <w:rPr>
                <w:rFonts w:ascii="Arial" w:hAnsi="Arial" w:cs="Arial"/>
              </w:rPr>
            </w:pPr>
            <w:r w:rsidRPr="00861FA1">
              <w:rPr>
                <w:rFonts w:ascii="Arial" w:hAnsi="Arial" w:cs="Arial"/>
              </w:rPr>
              <w:t>March</w:t>
            </w:r>
            <w:r>
              <w:rPr>
                <w:rFonts w:ascii="Arial" w:hAnsi="Arial" w:cs="Arial"/>
              </w:rPr>
              <w:t xml:space="preserve"> 8</w:t>
            </w:r>
          </w:p>
          <w:p w:rsidR="00861FA1" w:rsidRPr="00861FA1" w:rsidRDefault="00861FA1" w:rsidP="00CF3441">
            <w:pPr>
              <w:spacing w:before="40" w:after="40"/>
              <w:ind w:left="29"/>
              <w:rPr>
                <w:rFonts w:ascii="Arial" w:hAnsi="Arial" w:cs="Arial"/>
              </w:rPr>
            </w:pPr>
            <w:r>
              <w:rPr>
                <w:rFonts w:ascii="Arial" w:hAnsi="Arial" w:cs="Arial"/>
              </w:rPr>
              <w:t>March 13</w:t>
            </w:r>
          </w:p>
        </w:tc>
        <w:tc>
          <w:tcPr>
            <w:tcW w:w="5909" w:type="dxa"/>
            <w:tcBorders>
              <w:top w:val="nil"/>
              <w:left w:val="nil"/>
              <w:bottom w:val="nil"/>
              <w:right w:val="nil"/>
            </w:tcBorders>
          </w:tcPr>
          <w:p w:rsidR="00DD36AB" w:rsidRDefault="00861FA1" w:rsidP="000C51A4">
            <w:pPr>
              <w:spacing w:before="40" w:after="40"/>
              <w:rPr>
                <w:rFonts w:ascii="Arial" w:eastAsia="Arial" w:hAnsi="Arial" w:cs="Arial"/>
              </w:rPr>
            </w:pPr>
            <w:r>
              <w:rPr>
                <w:rFonts w:ascii="Arial" w:eastAsia="Arial" w:hAnsi="Arial" w:cs="Arial"/>
              </w:rPr>
              <w:t>No IWCC Classes</w:t>
            </w:r>
            <w:r w:rsidR="00DD36AB" w:rsidRPr="00DD36AB">
              <w:rPr>
                <w:rFonts w:ascii="Arial" w:eastAsia="Arial" w:hAnsi="Arial" w:cs="Arial"/>
              </w:rPr>
              <w:t xml:space="preserve"> </w:t>
            </w:r>
          </w:p>
          <w:p w:rsidR="00861FA1" w:rsidRDefault="00861FA1" w:rsidP="000C51A4">
            <w:pPr>
              <w:spacing w:before="40" w:after="40"/>
              <w:rPr>
                <w:rFonts w:ascii="Arial" w:eastAsia="Arial" w:hAnsi="Arial" w:cs="Arial"/>
              </w:rPr>
            </w:pPr>
            <w:r>
              <w:rPr>
                <w:rFonts w:ascii="Arial" w:eastAsia="Arial" w:hAnsi="Arial" w:cs="Arial"/>
              </w:rPr>
              <w:t>Last day of Accelerated Session I</w:t>
            </w:r>
          </w:p>
          <w:p w:rsidR="00861FA1" w:rsidRPr="00861FA1" w:rsidRDefault="00861FA1" w:rsidP="000C51A4">
            <w:pPr>
              <w:spacing w:before="40" w:after="40"/>
              <w:rPr>
                <w:rFonts w:ascii="Arial" w:eastAsia="Arial" w:hAnsi="Arial" w:cs="Arial"/>
              </w:rPr>
            </w:pPr>
            <w:r>
              <w:rPr>
                <w:rFonts w:ascii="Arial" w:eastAsia="Arial" w:hAnsi="Arial" w:cs="Arial"/>
              </w:rPr>
              <w:t>First Day of Accelerated Session II</w:t>
            </w:r>
          </w:p>
        </w:tc>
      </w:tr>
      <w:tr w:rsidR="00DD36AB" w:rsidTr="00F21467">
        <w:trPr>
          <w:trHeight w:val="310"/>
        </w:trPr>
        <w:tc>
          <w:tcPr>
            <w:tcW w:w="2461" w:type="dxa"/>
            <w:tcBorders>
              <w:top w:val="nil"/>
              <w:left w:val="nil"/>
              <w:bottom w:val="nil"/>
              <w:right w:val="nil"/>
            </w:tcBorders>
          </w:tcPr>
          <w:p w:rsidR="00DD36AB" w:rsidRDefault="00DD36AB" w:rsidP="00CF3441">
            <w:pPr>
              <w:spacing w:before="40" w:after="40"/>
              <w:ind w:left="29"/>
              <w:rPr>
                <w:rFonts w:ascii="Arial" w:eastAsia="Arial" w:hAnsi="Arial" w:cs="Arial"/>
              </w:rPr>
            </w:pPr>
            <w:r w:rsidRPr="00861FA1">
              <w:rPr>
                <w:rFonts w:ascii="Arial" w:eastAsia="Arial" w:hAnsi="Arial" w:cs="Arial"/>
              </w:rPr>
              <w:t>March 2</w:t>
            </w:r>
            <w:r w:rsidR="00861FA1">
              <w:rPr>
                <w:rFonts w:ascii="Arial" w:eastAsia="Arial" w:hAnsi="Arial" w:cs="Arial"/>
              </w:rPr>
              <w:t>0</w:t>
            </w:r>
            <w:r w:rsidRPr="00861FA1">
              <w:rPr>
                <w:rFonts w:ascii="Arial" w:eastAsia="Arial" w:hAnsi="Arial" w:cs="Arial"/>
              </w:rPr>
              <w:t>-2</w:t>
            </w:r>
            <w:r w:rsidR="00861FA1">
              <w:rPr>
                <w:rFonts w:ascii="Arial" w:eastAsia="Arial" w:hAnsi="Arial" w:cs="Arial"/>
              </w:rPr>
              <w:t>3</w:t>
            </w:r>
            <w:r w:rsidRPr="00861FA1">
              <w:rPr>
                <w:rFonts w:ascii="Arial" w:eastAsia="Arial" w:hAnsi="Arial" w:cs="Arial"/>
              </w:rPr>
              <w:t xml:space="preserve"> </w:t>
            </w:r>
          </w:p>
          <w:p w:rsidR="00CF3441" w:rsidRDefault="00CF3441" w:rsidP="00CF3441">
            <w:pPr>
              <w:spacing w:before="40" w:after="40"/>
              <w:ind w:left="29"/>
              <w:rPr>
                <w:rFonts w:ascii="Arial" w:hAnsi="Arial" w:cs="Arial"/>
              </w:rPr>
            </w:pPr>
            <w:r>
              <w:rPr>
                <w:rFonts w:ascii="Arial" w:hAnsi="Arial" w:cs="Arial"/>
              </w:rPr>
              <w:t>March 24</w:t>
            </w:r>
          </w:p>
          <w:p w:rsidR="00DB4B66" w:rsidRPr="00861FA1" w:rsidRDefault="00DB4B66" w:rsidP="00CF3441">
            <w:pPr>
              <w:spacing w:before="40" w:after="40"/>
              <w:ind w:left="29"/>
              <w:rPr>
                <w:rFonts w:ascii="Arial" w:hAnsi="Arial" w:cs="Arial"/>
              </w:rPr>
            </w:pPr>
            <w:r>
              <w:rPr>
                <w:rFonts w:ascii="Arial" w:hAnsi="Arial" w:cs="Arial"/>
              </w:rPr>
              <w:t>April 10</w:t>
            </w:r>
          </w:p>
        </w:tc>
        <w:tc>
          <w:tcPr>
            <w:tcW w:w="5909" w:type="dxa"/>
            <w:tcBorders>
              <w:top w:val="nil"/>
              <w:left w:val="nil"/>
              <w:bottom w:val="nil"/>
              <w:right w:val="nil"/>
            </w:tcBorders>
          </w:tcPr>
          <w:p w:rsidR="00DD36AB" w:rsidRDefault="00DD36AB" w:rsidP="000C51A4">
            <w:pPr>
              <w:spacing w:before="40" w:after="40"/>
              <w:rPr>
                <w:rFonts w:ascii="Arial" w:eastAsia="Arial" w:hAnsi="Arial" w:cs="Arial"/>
              </w:rPr>
            </w:pPr>
            <w:r w:rsidRPr="00DD36AB">
              <w:rPr>
                <w:rFonts w:ascii="Arial" w:eastAsia="Arial" w:hAnsi="Arial" w:cs="Arial"/>
              </w:rPr>
              <w:t xml:space="preserve">Recess for Student/Faculty </w:t>
            </w:r>
          </w:p>
          <w:p w:rsidR="00DB4B66" w:rsidRDefault="00CF3441" w:rsidP="000C51A4">
            <w:pPr>
              <w:spacing w:before="40" w:after="40"/>
              <w:rPr>
                <w:rFonts w:ascii="Arial" w:eastAsia="Arial" w:hAnsi="Arial" w:cs="Arial"/>
              </w:rPr>
            </w:pPr>
            <w:r w:rsidRPr="00DD36AB">
              <w:rPr>
                <w:rFonts w:ascii="Arial" w:eastAsia="Arial" w:hAnsi="Arial" w:cs="Arial"/>
              </w:rPr>
              <w:t xml:space="preserve">Holiday - College Offices Closed </w:t>
            </w:r>
          </w:p>
          <w:p w:rsidR="00CF3441" w:rsidRPr="00DD36AB" w:rsidRDefault="00DB4B66" w:rsidP="000C51A4">
            <w:pPr>
              <w:spacing w:before="40" w:after="40"/>
            </w:pPr>
            <w:r>
              <w:rPr>
                <w:rFonts w:ascii="Arial" w:eastAsia="Arial" w:hAnsi="Arial" w:cs="Arial"/>
              </w:rPr>
              <w:t>Last day to drop Regular Session classes</w:t>
            </w:r>
          </w:p>
        </w:tc>
      </w:tr>
      <w:tr w:rsidR="00F0337F" w:rsidTr="00F21467">
        <w:trPr>
          <w:trHeight w:val="307"/>
        </w:trPr>
        <w:tc>
          <w:tcPr>
            <w:tcW w:w="2461" w:type="dxa"/>
            <w:tcBorders>
              <w:top w:val="nil"/>
              <w:left w:val="nil"/>
              <w:bottom w:val="nil"/>
              <w:right w:val="nil"/>
            </w:tcBorders>
          </w:tcPr>
          <w:p w:rsidR="003525EF" w:rsidRDefault="00F0337F" w:rsidP="00CF3441">
            <w:pPr>
              <w:spacing w:before="40" w:after="40"/>
              <w:ind w:left="29"/>
              <w:rPr>
                <w:rFonts w:ascii="Arial" w:eastAsia="Arial" w:hAnsi="Arial" w:cs="Arial"/>
              </w:rPr>
            </w:pPr>
            <w:r w:rsidRPr="00861FA1">
              <w:rPr>
                <w:rFonts w:ascii="Arial" w:eastAsia="Arial" w:hAnsi="Arial" w:cs="Arial"/>
              </w:rPr>
              <w:t>May 1</w:t>
            </w:r>
            <w:r>
              <w:rPr>
                <w:rFonts w:ascii="Arial" w:eastAsia="Arial" w:hAnsi="Arial" w:cs="Arial"/>
              </w:rPr>
              <w:t>2</w:t>
            </w:r>
          </w:p>
          <w:p w:rsidR="00F0337F" w:rsidRPr="00861FA1" w:rsidRDefault="003525EF" w:rsidP="00CF3441">
            <w:pPr>
              <w:spacing w:before="40" w:after="40"/>
              <w:ind w:left="29"/>
              <w:rPr>
                <w:rFonts w:ascii="Arial" w:hAnsi="Arial" w:cs="Arial"/>
              </w:rPr>
            </w:pPr>
            <w:r>
              <w:rPr>
                <w:rFonts w:ascii="Arial" w:eastAsia="Arial" w:hAnsi="Arial" w:cs="Arial"/>
              </w:rPr>
              <w:t>May 13</w:t>
            </w:r>
            <w:r w:rsidR="00F0337F" w:rsidRPr="00861FA1">
              <w:rPr>
                <w:rFonts w:ascii="Arial" w:eastAsia="Arial" w:hAnsi="Arial" w:cs="Arial"/>
              </w:rPr>
              <w:t xml:space="preserve"> </w:t>
            </w:r>
          </w:p>
        </w:tc>
        <w:tc>
          <w:tcPr>
            <w:tcW w:w="5909" w:type="dxa"/>
            <w:tcBorders>
              <w:top w:val="nil"/>
              <w:left w:val="nil"/>
              <w:bottom w:val="nil"/>
              <w:right w:val="nil"/>
            </w:tcBorders>
          </w:tcPr>
          <w:p w:rsidR="00F0337F" w:rsidRDefault="00F0337F" w:rsidP="0014237F">
            <w:pPr>
              <w:spacing w:before="40" w:after="40"/>
              <w:rPr>
                <w:rFonts w:ascii="Arial" w:eastAsia="Arial" w:hAnsi="Arial" w:cs="Arial"/>
              </w:rPr>
            </w:pPr>
            <w:r w:rsidRPr="000F6D1E">
              <w:rPr>
                <w:rFonts w:ascii="Arial" w:eastAsia="Arial" w:hAnsi="Arial" w:cs="Arial"/>
              </w:rPr>
              <w:t xml:space="preserve">Last day of </w:t>
            </w:r>
            <w:r>
              <w:rPr>
                <w:rFonts w:ascii="Arial" w:eastAsia="Arial" w:hAnsi="Arial" w:cs="Arial"/>
              </w:rPr>
              <w:t>Regular 16-week &amp; Accelerated Session II</w:t>
            </w:r>
          </w:p>
          <w:p w:rsidR="003525EF" w:rsidRPr="003525EF" w:rsidRDefault="003525EF" w:rsidP="0014237F">
            <w:pPr>
              <w:spacing w:before="40" w:after="40"/>
              <w:rPr>
                <w:rFonts w:ascii="Arial" w:hAnsi="Arial" w:cs="Arial"/>
              </w:rPr>
            </w:pPr>
            <w:r w:rsidRPr="003525EF">
              <w:rPr>
                <w:rFonts w:ascii="Arial" w:hAnsi="Arial" w:cs="Arial"/>
              </w:rPr>
              <w:t>Spring Com</w:t>
            </w:r>
            <w:r>
              <w:rPr>
                <w:rFonts w:ascii="Arial" w:hAnsi="Arial" w:cs="Arial"/>
              </w:rPr>
              <w:t>mencement</w:t>
            </w:r>
          </w:p>
        </w:tc>
      </w:tr>
      <w:tr w:rsidR="00F0337F" w:rsidTr="00F21467">
        <w:trPr>
          <w:trHeight w:val="307"/>
        </w:trPr>
        <w:tc>
          <w:tcPr>
            <w:tcW w:w="2461" w:type="dxa"/>
            <w:tcBorders>
              <w:top w:val="nil"/>
              <w:left w:val="nil"/>
              <w:bottom w:val="nil"/>
              <w:right w:val="nil"/>
            </w:tcBorders>
          </w:tcPr>
          <w:p w:rsidR="00F0337F" w:rsidRPr="00861FA1" w:rsidRDefault="00F0337F" w:rsidP="00CF3441">
            <w:pPr>
              <w:spacing w:before="40" w:after="40"/>
              <w:ind w:left="29"/>
              <w:rPr>
                <w:rFonts w:ascii="Arial" w:eastAsia="Arial" w:hAnsi="Arial" w:cs="Arial"/>
              </w:rPr>
            </w:pPr>
          </w:p>
        </w:tc>
        <w:tc>
          <w:tcPr>
            <w:tcW w:w="5909" w:type="dxa"/>
            <w:tcBorders>
              <w:top w:val="nil"/>
              <w:left w:val="nil"/>
              <w:bottom w:val="nil"/>
              <w:right w:val="nil"/>
            </w:tcBorders>
          </w:tcPr>
          <w:p w:rsidR="00F0337F" w:rsidRPr="00DD36AB" w:rsidRDefault="00F0337F" w:rsidP="000C51A4">
            <w:pPr>
              <w:spacing w:before="40" w:after="40"/>
              <w:jc w:val="both"/>
              <w:rPr>
                <w:rFonts w:ascii="Arial" w:eastAsia="Arial" w:hAnsi="Arial" w:cs="Arial"/>
              </w:rPr>
            </w:pPr>
          </w:p>
        </w:tc>
      </w:tr>
      <w:tr w:rsidR="00F0337F" w:rsidTr="00F21467">
        <w:trPr>
          <w:trHeight w:val="306"/>
        </w:trPr>
        <w:tc>
          <w:tcPr>
            <w:tcW w:w="2461" w:type="dxa"/>
            <w:tcBorders>
              <w:top w:val="nil"/>
              <w:left w:val="nil"/>
              <w:bottom w:val="nil"/>
              <w:right w:val="nil"/>
            </w:tcBorders>
          </w:tcPr>
          <w:p w:rsidR="00F0337F" w:rsidRPr="00861FA1" w:rsidRDefault="00F0337F" w:rsidP="00CF3441">
            <w:pPr>
              <w:spacing w:before="40" w:after="40"/>
              <w:ind w:left="29"/>
              <w:rPr>
                <w:rFonts w:ascii="Arial" w:hAnsi="Arial" w:cs="Arial"/>
              </w:rPr>
            </w:pPr>
          </w:p>
        </w:tc>
        <w:tc>
          <w:tcPr>
            <w:tcW w:w="5909" w:type="dxa"/>
            <w:tcBorders>
              <w:top w:val="nil"/>
              <w:left w:val="nil"/>
              <w:bottom w:val="nil"/>
              <w:right w:val="nil"/>
            </w:tcBorders>
          </w:tcPr>
          <w:p w:rsidR="00F0337F" w:rsidRPr="00DD36AB" w:rsidRDefault="00F0337F" w:rsidP="000C51A4">
            <w:pPr>
              <w:spacing w:before="40" w:after="40"/>
            </w:pPr>
          </w:p>
        </w:tc>
      </w:tr>
    </w:tbl>
    <w:p w:rsidR="0084008B" w:rsidRPr="00DE21B9" w:rsidRDefault="007327F2" w:rsidP="00755C92">
      <w:pPr>
        <w:spacing w:after="0"/>
        <w:jc w:val="both"/>
        <w:rPr>
          <w:sz w:val="2"/>
          <w:szCs w:val="2"/>
        </w:rPr>
      </w:pPr>
      <w:r>
        <w:rPr>
          <w:rFonts w:ascii="Arial" w:eastAsia="Arial" w:hAnsi="Arial" w:cs="Arial"/>
          <w:b/>
          <w:sz w:val="36"/>
        </w:rPr>
        <w:t xml:space="preserve"> </w:t>
      </w:r>
      <w:r>
        <w:rPr>
          <w:rFonts w:ascii="Arial" w:eastAsia="Arial" w:hAnsi="Arial" w:cs="Arial"/>
          <w:b/>
          <w:sz w:val="36"/>
        </w:rPr>
        <w:tab/>
        <w:t xml:space="preserve"> </w:t>
      </w:r>
    </w:p>
    <w:p w:rsidR="0084008B" w:rsidRDefault="007327F2">
      <w:pPr>
        <w:pStyle w:val="Heading1"/>
        <w:ind w:left="0" w:right="4181" w:firstLine="0"/>
        <w:jc w:val="right"/>
        <w:rPr>
          <w:sz w:val="32"/>
        </w:rPr>
      </w:pPr>
      <w:bookmarkStart w:id="15" w:name="_Toc28747"/>
      <w:r>
        <w:rPr>
          <w:sz w:val="36"/>
        </w:rPr>
        <w:lastRenderedPageBreak/>
        <w:t>Parking P</w:t>
      </w:r>
      <w:r w:rsidR="004A5198">
        <w:rPr>
          <w:sz w:val="36"/>
        </w:rPr>
        <w:t>ermit</w:t>
      </w:r>
      <w:r>
        <w:rPr>
          <w:sz w:val="32"/>
        </w:rPr>
        <w:t xml:space="preserve"> </w:t>
      </w:r>
      <w:bookmarkEnd w:id="15"/>
    </w:p>
    <w:p w:rsidR="004A5198" w:rsidRPr="00F71441" w:rsidRDefault="004A5198" w:rsidP="004A5198">
      <w:pPr>
        <w:spacing w:after="80"/>
        <w:rPr>
          <w:rFonts w:ascii="Times New Roman" w:hAnsi="Times New Roman" w:cs="Times New Roman"/>
          <w:sz w:val="24"/>
          <w:szCs w:val="24"/>
        </w:rPr>
      </w:pPr>
      <w:r w:rsidRPr="00F71441">
        <w:rPr>
          <w:rFonts w:ascii="Times New Roman" w:hAnsi="Times New Roman" w:cs="Times New Roman"/>
          <w:sz w:val="24"/>
          <w:szCs w:val="24"/>
        </w:rPr>
        <w:t xml:space="preserve">To apply for </w:t>
      </w:r>
      <w:r>
        <w:rPr>
          <w:rFonts w:ascii="Times New Roman" w:hAnsi="Times New Roman" w:cs="Times New Roman"/>
          <w:sz w:val="24"/>
          <w:szCs w:val="24"/>
        </w:rPr>
        <w:t>a</w:t>
      </w:r>
      <w:r w:rsidRPr="00F71441">
        <w:rPr>
          <w:rFonts w:ascii="Times New Roman" w:hAnsi="Times New Roman" w:cs="Times New Roman"/>
          <w:sz w:val="24"/>
          <w:szCs w:val="24"/>
        </w:rPr>
        <w:t xml:space="preserve"> Parking Permit, log into ROC. Once signed in, go to the navigation icon </w:t>
      </w:r>
      <w:r w:rsidRPr="00F71441">
        <w:rPr>
          <w:rFonts w:ascii="Times New Roman" w:hAnsi="Times New Roman" w:cs="Times New Roman"/>
          <w:noProof/>
          <w:sz w:val="24"/>
          <w:szCs w:val="24"/>
        </w:rPr>
        <w:drawing>
          <wp:inline distT="0" distB="0" distL="0" distR="0" wp14:anchorId="39AA6965" wp14:editId="599A19F6">
            <wp:extent cx="724001" cy="23815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238158"/>
                    </a:xfrm>
                    <a:prstGeom prst="rect">
                      <a:avLst/>
                    </a:prstGeom>
                  </pic:spPr>
                </pic:pic>
              </a:graphicData>
            </a:graphic>
          </wp:inline>
        </w:drawing>
      </w:r>
      <w:r w:rsidRPr="00F71441">
        <w:rPr>
          <w:rFonts w:ascii="Times New Roman" w:hAnsi="Times New Roman" w:cs="Times New Roman"/>
          <w:sz w:val="24"/>
          <w:szCs w:val="24"/>
        </w:rPr>
        <w:t xml:space="preserve">. </w:t>
      </w:r>
    </w:p>
    <w:p w:rsidR="004A5198" w:rsidRPr="00F71441" w:rsidRDefault="004A5198" w:rsidP="004A5198">
      <w:pPr>
        <w:spacing w:after="80"/>
        <w:rPr>
          <w:rFonts w:ascii="Times New Roman" w:hAnsi="Times New Roman" w:cs="Times New Roman"/>
          <w:sz w:val="24"/>
          <w:szCs w:val="24"/>
        </w:rPr>
      </w:pPr>
      <w:r>
        <w:rPr>
          <w:rFonts w:ascii="Times New Roman" w:hAnsi="Times New Roman" w:cs="Times New Roman"/>
          <w:sz w:val="24"/>
          <w:szCs w:val="24"/>
        </w:rPr>
        <w:t>From the</w:t>
      </w:r>
      <w:r w:rsidRPr="00F71441">
        <w:rPr>
          <w:rFonts w:ascii="Times New Roman" w:hAnsi="Times New Roman" w:cs="Times New Roman"/>
          <w:sz w:val="24"/>
          <w:szCs w:val="24"/>
        </w:rPr>
        <w:t xml:space="preserve"> drop down</w:t>
      </w:r>
      <w:r>
        <w:rPr>
          <w:rFonts w:ascii="Times New Roman" w:hAnsi="Times New Roman" w:cs="Times New Roman"/>
          <w:sz w:val="24"/>
          <w:szCs w:val="24"/>
        </w:rPr>
        <w:t xml:space="preserve">, </w:t>
      </w:r>
      <w:r w:rsidRPr="00F71441">
        <w:rPr>
          <w:rFonts w:ascii="Times New Roman" w:hAnsi="Times New Roman" w:cs="Times New Roman"/>
          <w:sz w:val="24"/>
          <w:szCs w:val="24"/>
        </w:rPr>
        <w:t xml:space="preserve">click on </w:t>
      </w:r>
      <w:r w:rsidRPr="00F71441">
        <w:rPr>
          <w:rFonts w:ascii="Times New Roman" w:hAnsi="Times New Roman" w:cs="Times New Roman"/>
          <w:b/>
          <w:sz w:val="24"/>
          <w:szCs w:val="24"/>
        </w:rPr>
        <w:t>CAMPUS LIF</w:t>
      </w:r>
      <w:r w:rsidRPr="00F71441">
        <w:rPr>
          <w:rFonts w:ascii="Times New Roman" w:hAnsi="Times New Roman" w:cs="Times New Roman"/>
          <w:sz w:val="24"/>
          <w:szCs w:val="24"/>
        </w:rPr>
        <w:t xml:space="preserve">E, then </w:t>
      </w:r>
      <w:r w:rsidRPr="00F71441">
        <w:rPr>
          <w:rFonts w:ascii="Times New Roman" w:hAnsi="Times New Roman" w:cs="Times New Roman"/>
          <w:b/>
          <w:sz w:val="24"/>
          <w:szCs w:val="24"/>
        </w:rPr>
        <w:t>PARKING &amp; TRANSPORTATION</w:t>
      </w:r>
      <w:r w:rsidRPr="00F71441">
        <w:rPr>
          <w:rFonts w:ascii="Times New Roman" w:hAnsi="Times New Roman" w:cs="Times New Roman"/>
          <w:sz w:val="24"/>
          <w:szCs w:val="24"/>
        </w:rPr>
        <w:t>.</w:t>
      </w:r>
    </w:p>
    <w:p w:rsidR="004A5198" w:rsidRPr="00F71441" w:rsidRDefault="004A5198" w:rsidP="004A5198">
      <w:pPr>
        <w:spacing w:after="80"/>
        <w:rPr>
          <w:rFonts w:ascii="Times New Roman" w:hAnsi="Times New Roman" w:cs="Times New Roman"/>
          <w:sz w:val="24"/>
          <w:szCs w:val="24"/>
        </w:rPr>
      </w:pPr>
      <w:r w:rsidRPr="00F71441">
        <w:rPr>
          <w:rFonts w:ascii="Times New Roman" w:hAnsi="Times New Roman" w:cs="Times New Roman"/>
          <w:sz w:val="24"/>
          <w:szCs w:val="24"/>
        </w:rPr>
        <w:t xml:space="preserve">The </w:t>
      </w:r>
      <w:r w:rsidRPr="00F71441">
        <w:rPr>
          <w:rFonts w:ascii="Times New Roman" w:hAnsi="Times New Roman" w:cs="Times New Roman"/>
          <w:b/>
          <w:sz w:val="24"/>
          <w:szCs w:val="24"/>
        </w:rPr>
        <w:t>Iowa Western Parking and Transportation</w:t>
      </w:r>
      <w:r w:rsidRPr="00F71441">
        <w:rPr>
          <w:rFonts w:ascii="Times New Roman" w:hAnsi="Times New Roman" w:cs="Times New Roman"/>
          <w:sz w:val="24"/>
          <w:szCs w:val="24"/>
        </w:rPr>
        <w:t xml:space="preserve"> page will appear and offer a link to APPLY.</w:t>
      </w:r>
    </w:p>
    <w:p w:rsidR="004A5198" w:rsidRPr="00F71441" w:rsidRDefault="004A5198" w:rsidP="004A5198">
      <w:pPr>
        <w:spacing w:after="80"/>
        <w:rPr>
          <w:b/>
        </w:rPr>
      </w:pPr>
      <w:r w:rsidRPr="006E102D">
        <w:rPr>
          <w:rFonts w:asciiTheme="minorHAnsi" w:hAnsiTheme="minorHAnsi" w:cstheme="minorHAnsi"/>
          <w:b/>
          <w:highlight w:val="yellow"/>
        </w:rPr>
        <w:t>Please be sure to have your Driver’s License and license plate information when filling out the application</w:t>
      </w:r>
      <w:r w:rsidRPr="00F71441">
        <w:rPr>
          <w:b/>
          <w:highlight w:val="yellow"/>
        </w:rPr>
        <w:t>.</w:t>
      </w:r>
    </w:p>
    <w:p w:rsidR="008A19FA" w:rsidRPr="008A19FA" w:rsidRDefault="004A5198" w:rsidP="008A19FA">
      <w:r w:rsidRPr="004A5198">
        <w:rPr>
          <w:noProof/>
        </w:rPr>
        <w:drawing>
          <wp:inline distT="0" distB="0" distL="0" distR="0" wp14:anchorId="4DF9B7CE" wp14:editId="2D04815E">
            <wp:extent cx="6249670" cy="5518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49670" cy="5518150"/>
                    </a:xfrm>
                    <a:prstGeom prst="rect">
                      <a:avLst/>
                    </a:prstGeom>
                  </pic:spPr>
                </pic:pic>
              </a:graphicData>
            </a:graphic>
          </wp:inline>
        </w:drawing>
      </w:r>
    </w:p>
    <w:p w:rsidR="0084008B" w:rsidRDefault="0084008B">
      <w:pPr>
        <w:spacing w:after="157"/>
      </w:pPr>
    </w:p>
    <w:p w:rsidR="0084008B" w:rsidRDefault="007327F2">
      <w:pPr>
        <w:spacing w:after="131"/>
        <w:rPr>
          <w:rFonts w:ascii="Arial" w:eastAsia="Arial" w:hAnsi="Arial" w:cs="Arial"/>
          <w:i/>
        </w:rPr>
      </w:pPr>
      <w:r>
        <w:rPr>
          <w:rFonts w:ascii="Arial" w:eastAsia="Arial" w:hAnsi="Arial" w:cs="Arial"/>
          <w:i/>
        </w:rPr>
        <w:t xml:space="preserve"> </w:t>
      </w:r>
    </w:p>
    <w:p w:rsidR="00621A3A" w:rsidRPr="00567CB9" w:rsidRDefault="00201D7D" w:rsidP="00621A3A">
      <w:pPr>
        <w:pStyle w:val="Heading1"/>
        <w:ind w:right="484"/>
        <w:jc w:val="center"/>
      </w:pPr>
      <w:r w:rsidRPr="00567CB9">
        <w:rPr>
          <w:sz w:val="36"/>
        </w:rPr>
        <w:lastRenderedPageBreak/>
        <w:t xml:space="preserve">Safety and </w:t>
      </w:r>
      <w:r w:rsidR="00621A3A" w:rsidRPr="00567CB9">
        <w:rPr>
          <w:sz w:val="36"/>
        </w:rPr>
        <w:t xml:space="preserve">Security </w:t>
      </w:r>
    </w:p>
    <w:p w:rsidR="00201D7D" w:rsidRPr="00201D7D" w:rsidRDefault="00201D7D" w:rsidP="00462AF1">
      <w:pPr>
        <w:shd w:val="clear" w:color="auto" w:fill="FFFFFF"/>
        <w:spacing w:before="120" w:after="0" w:line="240" w:lineRule="auto"/>
        <w:rPr>
          <w:rFonts w:ascii="Times New Roman" w:eastAsia="Times New Roman" w:hAnsi="Times New Roman" w:cs="Times New Roman"/>
          <w:color w:val="04202E"/>
          <w:sz w:val="24"/>
          <w:szCs w:val="24"/>
        </w:rPr>
      </w:pPr>
      <w:r w:rsidRPr="00201D7D">
        <w:rPr>
          <w:rFonts w:ascii="Times New Roman" w:eastAsia="Times New Roman" w:hAnsi="Times New Roman" w:cs="Times New Roman"/>
          <w:color w:val="04202E"/>
          <w:sz w:val="24"/>
          <w:szCs w:val="24"/>
        </w:rPr>
        <w:t xml:space="preserve">Iowa Western Campus Security has officers available 24/7. </w:t>
      </w:r>
      <w:r w:rsidR="00462AF1" w:rsidRPr="00201D7D">
        <w:rPr>
          <w:rFonts w:ascii="Times New Roman" w:eastAsia="Times New Roman" w:hAnsi="Times New Roman" w:cs="Times New Roman"/>
          <w:color w:val="04202E"/>
          <w:sz w:val="24"/>
          <w:szCs w:val="24"/>
        </w:rPr>
        <w:t>Campus Security responds to all types of public safety emergencies as well as escort individuals who may feel uncomfortable walking or riding alone.</w:t>
      </w:r>
      <w:r w:rsidR="00462AF1">
        <w:rPr>
          <w:rFonts w:ascii="Times New Roman" w:eastAsia="Times New Roman" w:hAnsi="Times New Roman" w:cs="Times New Roman"/>
          <w:color w:val="04202E"/>
          <w:sz w:val="24"/>
          <w:szCs w:val="24"/>
        </w:rPr>
        <w:t xml:space="preserve">  </w:t>
      </w:r>
      <w:r w:rsidRPr="00201D7D">
        <w:rPr>
          <w:rFonts w:ascii="Times New Roman" w:eastAsia="Times New Roman" w:hAnsi="Times New Roman" w:cs="Times New Roman"/>
          <w:color w:val="04202E"/>
          <w:sz w:val="24"/>
          <w:szCs w:val="24"/>
        </w:rPr>
        <w:t>Our officers are committed to:</w:t>
      </w:r>
    </w:p>
    <w:p w:rsidR="00201D7D" w:rsidRPr="00201D7D" w:rsidRDefault="00201D7D" w:rsidP="00462AF1">
      <w:pPr>
        <w:numPr>
          <w:ilvl w:val="0"/>
          <w:numId w:val="20"/>
        </w:numPr>
        <w:shd w:val="clear" w:color="auto" w:fill="FFFFFF"/>
        <w:tabs>
          <w:tab w:val="clear" w:pos="720"/>
          <w:tab w:val="num" w:pos="1080"/>
        </w:tabs>
        <w:spacing w:after="0" w:line="240" w:lineRule="auto"/>
        <w:ind w:left="360"/>
        <w:rPr>
          <w:rFonts w:ascii="Times New Roman" w:eastAsia="Times New Roman" w:hAnsi="Times New Roman" w:cs="Times New Roman"/>
          <w:color w:val="04202E"/>
          <w:sz w:val="24"/>
          <w:szCs w:val="24"/>
        </w:rPr>
      </w:pPr>
      <w:r w:rsidRPr="00201D7D">
        <w:rPr>
          <w:rFonts w:ascii="Times New Roman" w:eastAsia="Times New Roman" w:hAnsi="Times New Roman" w:cs="Times New Roman"/>
          <w:color w:val="04202E"/>
          <w:sz w:val="24"/>
          <w:szCs w:val="24"/>
        </w:rPr>
        <w:t>Responding to campus emergencies</w:t>
      </w:r>
    </w:p>
    <w:p w:rsidR="00201D7D" w:rsidRPr="00201D7D" w:rsidRDefault="00201D7D" w:rsidP="00462AF1">
      <w:pPr>
        <w:numPr>
          <w:ilvl w:val="0"/>
          <w:numId w:val="20"/>
        </w:numPr>
        <w:shd w:val="clear" w:color="auto" w:fill="FFFFFF"/>
        <w:tabs>
          <w:tab w:val="clear" w:pos="720"/>
          <w:tab w:val="num" w:pos="1080"/>
        </w:tabs>
        <w:spacing w:after="0" w:line="240" w:lineRule="auto"/>
        <w:ind w:left="360"/>
        <w:rPr>
          <w:rFonts w:ascii="Times New Roman" w:eastAsia="Times New Roman" w:hAnsi="Times New Roman" w:cs="Times New Roman"/>
          <w:color w:val="04202E"/>
          <w:sz w:val="24"/>
          <w:szCs w:val="24"/>
        </w:rPr>
      </w:pPr>
      <w:r w:rsidRPr="00201D7D">
        <w:rPr>
          <w:rFonts w:ascii="Times New Roman" w:eastAsia="Times New Roman" w:hAnsi="Times New Roman" w:cs="Times New Roman"/>
          <w:color w:val="04202E"/>
          <w:sz w:val="24"/>
          <w:szCs w:val="24"/>
        </w:rPr>
        <w:t>Escorting students who are uncomfortable being alone to and from their vehicle</w:t>
      </w:r>
    </w:p>
    <w:p w:rsidR="00B1420F" w:rsidRDefault="00B1420F" w:rsidP="00462AF1">
      <w:pPr>
        <w:shd w:val="clear" w:color="auto" w:fill="FFFFFF"/>
        <w:spacing w:after="0" w:line="240" w:lineRule="auto"/>
        <w:rPr>
          <w:rFonts w:ascii="Times New Roman" w:eastAsia="Times New Roman" w:hAnsi="Times New Roman" w:cs="Times New Roman"/>
          <w:color w:val="04202E"/>
          <w:sz w:val="24"/>
          <w:szCs w:val="24"/>
        </w:rPr>
      </w:pPr>
    </w:p>
    <w:p w:rsidR="00462AF1" w:rsidRPr="00462AF1" w:rsidRDefault="00462AF1" w:rsidP="00462AF1">
      <w:pPr>
        <w:shd w:val="clear" w:color="auto" w:fill="FFFFFF"/>
        <w:spacing w:after="0" w:line="240" w:lineRule="auto"/>
        <w:rPr>
          <w:rFonts w:ascii="Times New Roman" w:eastAsia="Times New Roman" w:hAnsi="Times New Roman" w:cs="Times New Roman"/>
          <w:b/>
          <w:color w:val="04202E"/>
          <w:sz w:val="24"/>
          <w:szCs w:val="24"/>
        </w:rPr>
      </w:pPr>
      <w:r w:rsidRPr="00B1420F">
        <w:rPr>
          <w:rFonts w:ascii="Times New Roman" w:eastAsia="Times New Roman" w:hAnsi="Times New Roman" w:cs="Times New Roman"/>
          <w:b/>
          <w:color w:val="04202E"/>
          <w:sz w:val="24"/>
          <w:szCs w:val="24"/>
        </w:rPr>
        <w:t>I</w:t>
      </w:r>
      <w:r w:rsidRPr="00462AF1">
        <w:rPr>
          <w:rFonts w:ascii="Times New Roman" w:eastAsia="Times New Roman" w:hAnsi="Times New Roman" w:cs="Times New Roman"/>
          <w:b/>
          <w:color w:val="04202E"/>
          <w:sz w:val="24"/>
          <w:szCs w:val="24"/>
        </w:rPr>
        <w:t>n the case of an emergency requiring a rescue response</w:t>
      </w:r>
      <w:r w:rsidRPr="00B1420F">
        <w:rPr>
          <w:rFonts w:ascii="Times New Roman" w:eastAsia="Times New Roman" w:hAnsi="Times New Roman" w:cs="Times New Roman"/>
          <w:b/>
          <w:color w:val="04202E"/>
          <w:sz w:val="24"/>
          <w:szCs w:val="24"/>
        </w:rPr>
        <w:t>;</w:t>
      </w:r>
    </w:p>
    <w:p w:rsidR="00462AF1" w:rsidRPr="00462AF1" w:rsidRDefault="00462AF1" w:rsidP="00462AF1">
      <w:pPr>
        <w:numPr>
          <w:ilvl w:val="0"/>
          <w:numId w:val="21"/>
        </w:numPr>
        <w:shd w:val="clear" w:color="auto" w:fill="FFFFFF"/>
        <w:spacing w:after="0" w:line="240" w:lineRule="auto"/>
        <w:rPr>
          <w:rFonts w:ascii="Times New Roman" w:eastAsia="Times New Roman" w:hAnsi="Times New Roman" w:cs="Times New Roman"/>
          <w:b/>
          <w:color w:val="04202E"/>
          <w:sz w:val="24"/>
          <w:szCs w:val="24"/>
        </w:rPr>
      </w:pPr>
      <w:r w:rsidRPr="00462AF1">
        <w:rPr>
          <w:rFonts w:ascii="Times New Roman" w:eastAsia="Times New Roman" w:hAnsi="Times New Roman" w:cs="Times New Roman"/>
          <w:b/>
          <w:color w:val="04202E"/>
          <w:sz w:val="24"/>
          <w:szCs w:val="24"/>
        </w:rPr>
        <w:t>Call 911</w:t>
      </w:r>
    </w:p>
    <w:p w:rsidR="00462AF1" w:rsidRPr="00462AF1" w:rsidRDefault="00462AF1" w:rsidP="00462AF1">
      <w:pPr>
        <w:numPr>
          <w:ilvl w:val="0"/>
          <w:numId w:val="21"/>
        </w:numPr>
        <w:shd w:val="clear" w:color="auto" w:fill="FFFFFF"/>
        <w:spacing w:after="0" w:line="240" w:lineRule="auto"/>
        <w:rPr>
          <w:rFonts w:ascii="Times New Roman" w:eastAsia="Times New Roman" w:hAnsi="Times New Roman" w:cs="Times New Roman"/>
          <w:b/>
          <w:color w:val="04202E"/>
          <w:sz w:val="24"/>
          <w:szCs w:val="24"/>
        </w:rPr>
      </w:pPr>
      <w:r w:rsidRPr="00462AF1">
        <w:rPr>
          <w:rFonts w:ascii="Times New Roman" w:eastAsia="Times New Roman" w:hAnsi="Times New Roman" w:cs="Times New Roman"/>
          <w:b/>
          <w:color w:val="04202E"/>
          <w:sz w:val="24"/>
          <w:szCs w:val="24"/>
        </w:rPr>
        <w:t>Report Emergency to Campus Security</w:t>
      </w:r>
    </w:p>
    <w:p w:rsidR="00462AF1" w:rsidRPr="00462AF1" w:rsidRDefault="00462AF1" w:rsidP="00462AF1">
      <w:pPr>
        <w:numPr>
          <w:ilvl w:val="1"/>
          <w:numId w:val="21"/>
        </w:numPr>
        <w:shd w:val="clear" w:color="auto" w:fill="FFFFFF"/>
        <w:spacing w:after="0" w:line="240" w:lineRule="auto"/>
        <w:rPr>
          <w:rFonts w:ascii="Times New Roman" w:eastAsia="Times New Roman" w:hAnsi="Times New Roman" w:cs="Times New Roman"/>
          <w:b/>
          <w:color w:val="04202E"/>
          <w:sz w:val="24"/>
          <w:szCs w:val="24"/>
        </w:rPr>
      </w:pPr>
      <w:r w:rsidRPr="00462AF1">
        <w:rPr>
          <w:rFonts w:ascii="Times New Roman" w:eastAsia="Times New Roman" w:hAnsi="Times New Roman" w:cs="Times New Roman"/>
          <w:b/>
          <w:color w:val="04202E"/>
          <w:sz w:val="24"/>
          <w:szCs w:val="24"/>
        </w:rPr>
        <w:t>Text or Call: 402-659-4939</w:t>
      </w:r>
    </w:p>
    <w:p w:rsidR="00462AF1" w:rsidRPr="00462AF1" w:rsidRDefault="00462AF1" w:rsidP="00462AF1">
      <w:pPr>
        <w:numPr>
          <w:ilvl w:val="1"/>
          <w:numId w:val="21"/>
        </w:numPr>
        <w:shd w:val="clear" w:color="auto" w:fill="FFFFFF"/>
        <w:spacing w:after="0" w:line="240" w:lineRule="auto"/>
        <w:rPr>
          <w:rFonts w:ascii="Times New Roman" w:eastAsia="Times New Roman" w:hAnsi="Times New Roman" w:cs="Times New Roman"/>
          <w:b/>
          <w:color w:val="04202E"/>
          <w:sz w:val="24"/>
          <w:szCs w:val="24"/>
        </w:rPr>
      </w:pPr>
      <w:r w:rsidRPr="00462AF1">
        <w:rPr>
          <w:rFonts w:ascii="Times New Roman" w:eastAsia="Times New Roman" w:hAnsi="Times New Roman" w:cs="Times New Roman"/>
          <w:b/>
          <w:color w:val="04202E"/>
          <w:sz w:val="24"/>
          <w:szCs w:val="24"/>
        </w:rPr>
        <w:t>or 8000 from any campus phone</w:t>
      </w:r>
    </w:p>
    <w:p w:rsidR="00567CB9" w:rsidRPr="00201D7D" w:rsidRDefault="00567CB9" w:rsidP="00462AF1">
      <w:pPr>
        <w:shd w:val="clear" w:color="auto" w:fill="FFFFFF"/>
        <w:spacing w:after="0" w:line="240" w:lineRule="auto"/>
        <w:rPr>
          <w:rFonts w:ascii="Times New Roman" w:eastAsia="Times New Roman" w:hAnsi="Times New Roman" w:cs="Times New Roman"/>
          <w:color w:val="04202E"/>
          <w:sz w:val="24"/>
          <w:szCs w:val="24"/>
        </w:rPr>
      </w:pPr>
    </w:p>
    <w:p w:rsidR="00755C92" w:rsidRPr="00201D7D" w:rsidRDefault="007327F2" w:rsidP="00621A3A">
      <w:pPr>
        <w:spacing w:after="0"/>
        <w:rPr>
          <w:sz w:val="2"/>
          <w:szCs w:val="2"/>
        </w:rPr>
      </w:pPr>
      <w:r>
        <w:rPr>
          <w:rFonts w:ascii="Arial" w:eastAsia="Arial" w:hAnsi="Arial" w:cs="Arial"/>
          <w:i/>
        </w:rPr>
        <w:t xml:space="preserve"> </w:t>
      </w:r>
      <w:bookmarkStart w:id="16" w:name="_Toc28749"/>
    </w:p>
    <w:bookmarkEnd w:id="16"/>
    <w:p w:rsidR="00E34BF1" w:rsidRPr="00621A3A" w:rsidRDefault="00E34BF1" w:rsidP="00E34BF1">
      <w:pPr>
        <w:rPr>
          <w:sz w:val="2"/>
          <w:szCs w:val="2"/>
        </w:rPr>
      </w:pPr>
    </w:p>
    <w:p w:rsidR="0084008B" w:rsidRPr="00567CB9" w:rsidRDefault="007327F2" w:rsidP="00567CB9">
      <w:pPr>
        <w:spacing w:after="94"/>
        <w:jc w:val="center"/>
        <w:rPr>
          <w:rFonts w:ascii="Cambria" w:hAnsi="Cambria"/>
          <w:color w:val="365F91"/>
        </w:rPr>
      </w:pPr>
      <w:bookmarkStart w:id="17" w:name="_Toc28750"/>
      <w:proofErr w:type="spellStart"/>
      <w:r w:rsidRPr="00567CB9">
        <w:rPr>
          <w:rFonts w:ascii="Cambria" w:hAnsi="Cambria"/>
          <w:color w:val="365F91"/>
          <w:sz w:val="36"/>
        </w:rPr>
        <w:t>Reiver</w:t>
      </w:r>
      <w:proofErr w:type="spellEnd"/>
      <w:r w:rsidRPr="00567CB9">
        <w:rPr>
          <w:rFonts w:ascii="Cambria" w:hAnsi="Cambria"/>
          <w:color w:val="365F91"/>
          <w:sz w:val="36"/>
        </w:rPr>
        <w:t xml:space="preserve"> Alert System</w:t>
      </w:r>
      <w:bookmarkEnd w:id="17"/>
    </w:p>
    <w:p w:rsidR="00804DFC" w:rsidRDefault="00B1420F" w:rsidP="00B1420F">
      <w:pPr>
        <w:spacing w:after="0" w:line="240" w:lineRule="auto"/>
        <w:ind w:left="10" w:right="468" w:hanging="10"/>
        <w:rPr>
          <w:rFonts w:ascii="Times New Roman" w:eastAsia="Times New Roman" w:hAnsi="Times New Roman" w:cs="Times New Roman"/>
          <w:sz w:val="24"/>
        </w:rPr>
      </w:pPr>
      <w:proofErr w:type="spellStart"/>
      <w:r w:rsidRPr="00B1420F">
        <w:rPr>
          <w:rFonts w:ascii="Times New Roman" w:hAnsi="Times New Roman" w:cs="Times New Roman"/>
          <w:color w:val="04202E"/>
          <w:sz w:val="24"/>
          <w:szCs w:val="24"/>
          <w:shd w:val="clear" w:color="auto" w:fill="FFFFFF"/>
        </w:rPr>
        <w:t>Reiver</w:t>
      </w:r>
      <w:proofErr w:type="spellEnd"/>
      <w:r w:rsidRPr="00B1420F">
        <w:rPr>
          <w:rFonts w:ascii="Times New Roman" w:hAnsi="Times New Roman" w:cs="Times New Roman"/>
          <w:color w:val="04202E"/>
          <w:sz w:val="24"/>
          <w:szCs w:val="24"/>
          <w:shd w:val="clear" w:color="auto" w:fill="FFFFFF"/>
        </w:rPr>
        <w:t xml:space="preserve"> Alert (WENS – Wireless Emergency Notification System) is to be used principally for events that are deemed to be true emergencies but will also provide information about weather-related class cancellations or closings. Alerts are sent either by text message or email notification, or both.</w:t>
      </w:r>
      <w:r>
        <w:rPr>
          <w:rFonts w:ascii="Times New Roman" w:hAnsi="Times New Roman" w:cs="Times New Roman"/>
          <w:color w:val="04202E"/>
          <w:sz w:val="24"/>
          <w:szCs w:val="24"/>
          <w:shd w:val="clear" w:color="auto" w:fill="FFFFFF"/>
        </w:rPr>
        <w:t xml:space="preserve">  To receive text message alerts regarding campus emergencies please click this link: </w:t>
      </w:r>
      <w:hyperlink r:id="rId23" w:history="1">
        <w:r>
          <w:rPr>
            <w:rStyle w:val="Hyperlink"/>
          </w:rPr>
          <w:t>Iowa West</w:t>
        </w:r>
        <w:r>
          <w:rPr>
            <w:rStyle w:val="Hyperlink"/>
          </w:rPr>
          <w:t>e</w:t>
        </w:r>
        <w:r>
          <w:rPr>
            <w:rStyle w:val="Hyperlink"/>
          </w:rPr>
          <w:t>rn Community College WENS (inspironlogistics.com)</w:t>
        </w:r>
      </w:hyperlink>
    </w:p>
    <w:p w:rsidR="0084008B" w:rsidRDefault="00B1420F" w:rsidP="00B1420F">
      <w:pPr>
        <w:spacing w:after="0" w:line="240" w:lineRule="auto"/>
        <w:rPr>
          <w:rFonts w:ascii="Times New Roman" w:eastAsia="Arial" w:hAnsi="Times New Roman" w:cs="Times New Roman"/>
          <w:sz w:val="24"/>
          <w:szCs w:val="24"/>
        </w:rPr>
      </w:pPr>
      <w:r w:rsidRPr="00B1420F">
        <w:rPr>
          <w:rFonts w:ascii="Times New Roman" w:eastAsia="Arial" w:hAnsi="Times New Roman" w:cs="Times New Roman"/>
          <w:sz w:val="24"/>
          <w:szCs w:val="24"/>
        </w:rPr>
        <w:t xml:space="preserve">You can </w:t>
      </w:r>
      <w:r>
        <w:rPr>
          <w:rFonts w:ascii="Times New Roman" w:eastAsia="Arial" w:hAnsi="Times New Roman" w:cs="Times New Roman"/>
          <w:sz w:val="24"/>
          <w:szCs w:val="24"/>
        </w:rPr>
        <w:t>also sign up through ROC by going to the MENU, click on COLLEGE SERVICES, then REIVER ALERT.</w:t>
      </w:r>
    </w:p>
    <w:p w:rsidR="00B1420F" w:rsidRPr="00B1420F" w:rsidRDefault="00B1420F" w:rsidP="00B1420F">
      <w:pPr>
        <w:spacing w:after="0" w:line="240" w:lineRule="auto"/>
        <w:jc w:val="center"/>
        <w:rPr>
          <w:rFonts w:ascii="Times New Roman" w:hAnsi="Times New Roman" w:cs="Times New Roman"/>
          <w:sz w:val="24"/>
          <w:szCs w:val="24"/>
        </w:rPr>
      </w:pPr>
      <w:r w:rsidRPr="00B1420F">
        <w:rPr>
          <w:rFonts w:ascii="Times New Roman" w:hAnsi="Times New Roman" w:cs="Times New Roman"/>
          <w:noProof/>
          <w:sz w:val="24"/>
          <w:szCs w:val="24"/>
        </w:rPr>
        <w:drawing>
          <wp:inline distT="0" distB="0" distL="0" distR="0" wp14:anchorId="5FD474A0" wp14:editId="1A6911E9">
            <wp:extent cx="2561590" cy="323194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890" r="17123"/>
                    <a:stretch/>
                  </pic:blipFill>
                  <pic:spPr bwMode="auto">
                    <a:xfrm>
                      <a:off x="0" y="0"/>
                      <a:ext cx="2561590" cy="3231944"/>
                    </a:xfrm>
                    <a:prstGeom prst="rect">
                      <a:avLst/>
                    </a:prstGeom>
                    <a:ln>
                      <a:noFill/>
                    </a:ln>
                    <a:extLst>
                      <a:ext uri="{53640926-AAD7-44D8-BBD7-CCE9431645EC}">
                        <a14:shadowObscured xmlns:a14="http://schemas.microsoft.com/office/drawing/2010/main"/>
                      </a:ext>
                    </a:extLst>
                  </pic:spPr>
                </pic:pic>
              </a:graphicData>
            </a:graphic>
          </wp:inline>
        </w:drawing>
      </w:r>
    </w:p>
    <w:p w:rsidR="000D570A" w:rsidRDefault="000D570A">
      <w:pPr>
        <w:spacing w:after="0"/>
        <w:ind w:right="358"/>
        <w:jc w:val="center"/>
        <w:rPr>
          <w:rFonts w:ascii="Cambria" w:eastAsia="Arial" w:hAnsi="Cambria" w:cs="Arial"/>
          <w:color w:val="365F91"/>
          <w:sz w:val="36"/>
          <w:szCs w:val="36"/>
        </w:rPr>
      </w:pPr>
    </w:p>
    <w:p w:rsidR="0084008B" w:rsidRDefault="00567CB9">
      <w:pPr>
        <w:spacing w:after="0"/>
        <w:ind w:right="358"/>
        <w:jc w:val="center"/>
        <w:rPr>
          <w:rFonts w:ascii="Cambria" w:eastAsia="Arial" w:hAnsi="Cambria" w:cs="Arial"/>
          <w:color w:val="365F91"/>
          <w:sz w:val="36"/>
          <w:szCs w:val="36"/>
        </w:rPr>
      </w:pPr>
      <w:r w:rsidRPr="00567CB9">
        <w:rPr>
          <w:rFonts w:ascii="Cambria" w:eastAsia="Arial" w:hAnsi="Cambria" w:cs="Arial"/>
          <w:color w:val="365F91"/>
          <w:sz w:val="36"/>
          <w:szCs w:val="36"/>
        </w:rPr>
        <w:lastRenderedPageBreak/>
        <w:t>Standard Response Protocol</w:t>
      </w:r>
      <w:r w:rsidR="007327F2" w:rsidRPr="00567CB9">
        <w:rPr>
          <w:rFonts w:ascii="Cambria" w:eastAsia="Arial" w:hAnsi="Cambria" w:cs="Arial"/>
          <w:color w:val="365F91"/>
          <w:sz w:val="36"/>
          <w:szCs w:val="36"/>
        </w:rPr>
        <w:t xml:space="preserve"> </w:t>
      </w:r>
    </w:p>
    <w:p w:rsidR="00B1420F" w:rsidRPr="00567CB9" w:rsidRDefault="00B1420F">
      <w:pPr>
        <w:spacing w:after="0"/>
        <w:ind w:right="358"/>
        <w:jc w:val="center"/>
        <w:rPr>
          <w:rFonts w:ascii="Cambria" w:hAnsi="Cambria"/>
          <w:color w:val="365F91"/>
          <w:sz w:val="36"/>
          <w:szCs w:val="36"/>
        </w:rPr>
      </w:pPr>
    </w:p>
    <w:p w:rsidR="00804DFC" w:rsidRDefault="00567CB9">
      <w:pPr>
        <w:spacing w:after="0"/>
        <w:ind w:right="358"/>
        <w:jc w:val="center"/>
        <w:rPr>
          <w:rFonts w:ascii="Arial" w:eastAsia="Arial" w:hAnsi="Arial" w:cs="Arial"/>
          <w:b/>
          <w:sz w:val="44"/>
        </w:rPr>
      </w:pPr>
      <w:r w:rsidRPr="00567CB9">
        <w:rPr>
          <w:rFonts w:ascii="Arial" w:eastAsia="Arial" w:hAnsi="Arial" w:cs="Arial"/>
          <w:b/>
          <w:noProof/>
          <w:sz w:val="44"/>
        </w:rPr>
        <w:drawing>
          <wp:inline distT="0" distB="0" distL="0" distR="0" wp14:anchorId="267E92E5" wp14:editId="509D5E13">
            <wp:extent cx="5341294" cy="695289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9430" cy="6963482"/>
                    </a:xfrm>
                    <a:prstGeom prst="rect">
                      <a:avLst/>
                    </a:prstGeom>
                  </pic:spPr>
                </pic:pic>
              </a:graphicData>
            </a:graphic>
          </wp:inline>
        </w:drawing>
      </w:r>
    </w:p>
    <w:p w:rsidR="0084008B" w:rsidRDefault="007327F2">
      <w:pPr>
        <w:pStyle w:val="Heading1"/>
        <w:ind w:right="482"/>
        <w:jc w:val="center"/>
      </w:pPr>
      <w:bookmarkStart w:id="18" w:name="_Toc28751"/>
      <w:r>
        <w:rPr>
          <w:sz w:val="36"/>
        </w:rPr>
        <w:lastRenderedPageBreak/>
        <w:t>Academics</w:t>
      </w:r>
      <w:r>
        <w:rPr>
          <w:sz w:val="32"/>
        </w:rPr>
        <w:t xml:space="preserve"> </w:t>
      </w:r>
      <w:bookmarkEnd w:id="18"/>
    </w:p>
    <w:p w:rsidR="0084008B" w:rsidRDefault="007327F2">
      <w:pPr>
        <w:pStyle w:val="Heading2"/>
        <w:ind w:left="-5"/>
      </w:pPr>
      <w:bookmarkStart w:id="19" w:name="_Toc28752"/>
      <w:r>
        <w:t xml:space="preserve">COURSE SYLLABUS  </w:t>
      </w:r>
      <w:bookmarkEnd w:id="19"/>
    </w:p>
    <w:p w:rsidR="0084008B" w:rsidRDefault="007327F2">
      <w:pPr>
        <w:spacing w:after="7" w:line="248" w:lineRule="auto"/>
        <w:ind w:left="10" w:right="468" w:hanging="10"/>
      </w:pPr>
      <w:r>
        <w:rPr>
          <w:rFonts w:ascii="Times New Roman" w:eastAsia="Times New Roman" w:hAnsi="Times New Roman" w:cs="Times New Roman"/>
          <w:sz w:val="24"/>
        </w:rPr>
        <w:t xml:space="preserve">The course syllabus is an important tool for communication and interaction between the </w:t>
      </w:r>
      <w:r w:rsidR="00804DFC">
        <w:rPr>
          <w:rFonts w:ascii="Times New Roman" w:eastAsia="Times New Roman" w:hAnsi="Times New Roman" w:cs="Times New Roman"/>
          <w:sz w:val="24"/>
        </w:rPr>
        <w:t>instructor</w:t>
      </w:r>
      <w:r>
        <w:rPr>
          <w:rFonts w:ascii="Times New Roman" w:eastAsia="Times New Roman" w:hAnsi="Times New Roman" w:cs="Times New Roman"/>
          <w:sz w:val="24"/>
        </w:rPr>
        <w:t xml:space="preserve"> and students. It serves as a source of information and a course road map for students, and it relays expectations and intentions regarding the course. The syllabus includes the course content, structure, materials and strategies that the instructor plans to use to promote learning. It answers several questions for the students: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What is the rationale for the course?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When and where does the class meet?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What should the student be able to learn and do as a result of completing this course?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How will the student’s learning be assessed? </w:t>
      </w:r>
    </w:p>
    <w:p w:rsidR="0084008B" w:rsidRDefault="007327F2">
      <w:pPr>
        <w:spacing w:after="0"/>
      </w:pPr>
      <w:r>
        <w:rPr>
          <w:rFonts w:ascii="Times New Roman" w:eastAsia="Times New Roman" w:hAnsi="Times New Roman" w:cs="Times New Roman"/>
          <w:sz w:val="24"/>
        </w:rPr>
        <w:t xml:space="preserve"> </w:t>
      </w:r>
    </w:p>
    <w:p w:rsidR="0084008B" w:rsidRDefault="007327F2" w:rsidP="00804DFC">
      <w:pPr>
        <w:spacing w:after="7" w:line="248" w:lineRule="auto"/>
        <w:ind w:left="10" w:right="468" w:hanging="10"/>
      </w:pPr>
      <w:r>
        <w:rPr>
          <w:rFonts w:ascii="Times New Roman" w:eastAsia="Times New Roman" w:hAnsi="Times New Roman" w:cs="Times New Roman"/>
          <w:sz w:val="24"/>
        </w:rPr>
        <w:t xml:space="preserve">The syllabus serves as an agreement or contract between the instructor and student by outlining the scope and sequence of the course and </w:t>
      </w:r>
      <w:r w:rsidR="00804DFC">
        <w:rPr>
          <w:rFonts w:ascii="Times New Roman" w:eastAsia="Times New Roman" w:hAnsi="Times New Roman" w:cs="Times New Roman"/>
          <w:sz w:val="24"/>
        </w:rPr>
        <w:t xml:space="preserve">student </w:t>
      </w:r>
      <w:r>
        <w:rPr>
          <w:rFonts w:ascii="Times New Roman" w:eastAsia="Times New Roman" w:hAnsi="Times New Roman" w:cs="Times New Roman"/>
          <w:sz w:val="24"/>
        </w:rPr>
        <w:t xml:space="preserve">expectations in order to successfully complete the course. </w:t>
      </w:r>
      <w:r w:rsidR="00804DFC">
        <w:rPr>
          <w:rFonts w:ascii="Times New Roman" w:eastAsia="Times New Roman" w:hAnsi="Times New Roman" w:cs="Times New Roman"/>
          <w:sz w:val="24"/>
        </w:rPr>
        <w:t>T</w:t>
      </w:r>
      <w:r>
        <w:rPr>
          <w:rFonts w:ascii="Times New Roman" w:eastAsia="Times New Roman" w:hAnsi="Times New Roman" w:cs="Times New Roman"/>
          <w:sz w:val="24"/>
        </w:rPr>
        <w:t>he syllabus provides multiple functions for students</w:t>
      </w:r>
      <w:r w:rsidR="00804DFC">
        <w:rPr>
          <w:rFonts w:ascii="Times New Roman" w:eastAsia="Times New Roman" w:hAnsi="Times New Roman" w:cs="Times New Roman"/>
          <w:sz w:val="24"/>
        </w:rPr>
        <w:t xml:space="preserve"> including; </w:t>
      </w:r>
      <w:r>
        <w:rPr>
          <w:rFonts w:ascii="Times New Roman" w:eastAsia="Times New Roman" w:hAnsi="Times New Roman" w:cs="Times New Roman"/>
          <w:sz w:val="24"/>
        </w:rPr>
        <w:t xml:space="preserve">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Helping set the tone for the course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Outlining the course logistics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Defining student responsibility for course work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Describing levels of learning from passive (memorization and recall) to active (problem solving and critical thinking)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Helping students assess his/her readiness for the course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Describing available learning resources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Communicating the role of technology in the course </w:t>
      </w:r>
    </w:p>
    <w:p w:rsidR="0084008B" w:rsidRDefault="007327F2">
      <w:pPr>
        <w:numPr>
          <w:ilvl w:val="0"/>
          <w:numId w:val="6"/>
        </w:numPr>
        <w:spacing w:after="7" w:line="248" w:lineRule="auto"/>
        <w:ind w:right="468" w:hanging="360"/>
      </w:pPr>
      <w:r>
        <w:rPr>
          <w:rFonts w:ascii="Times New Roman" w:eastAsia="Times New Roman" w:hAnsi="Times New Roman" w:cs="Times New Roman"/>
          <w:sz w:val="24"/>
        </w:rPr>
        <w:t xml:space="preserve">Identifying course assignments, deadlines, test dates, and homework, etc.  </w:t>
      </w:r>
    </w:p>
    <w:p w:rsidR="0084008B" w:rsidRDefault="007327F2">
      <w:pPr>
        <w:spacing w:after="38"/>
      </w:pPr>
      <w:r>
        <w:rPr>
          <w:rFonts w:ascii="Times New Roman" w:eastAsia="Times New Roman" w:hAnsi="Times New Roman" w:cs="Times New Roman"/>
          <w:sz w:val="24"/>
        </w:rPr>
        <w:t xml:space="preserve"> </w:t>
      </w:r>
    </w:p>
    <w:p w:rsidR="0084008B" w:rsidRDefault="007327F2">
      <w:pPr>
        <w:pStyle w:val="Heading2"/>
        <w:ind w:left="-5"/>
      </w:pPr>
      <w:bookmarkStart w:id="20" w:name="_Toc28753"/>
      <w:r>
        <w:t xml:space="preserve">ATTENDANCE  </w:t>
      </w:r>
      <w:bookmarkEnd w:id="20"/>
    </w:p>
    <w:p w:rsidR="0084008B" w:rsidRDefault="007327F2">
      <w:pPr>
        <w:spacing w:after="7" w:line="248" w:lineRule="auto"/>
        <w:ind w:left="10" w:right="468" w:hanging="10"/>
      </w:pPr>
      <w:r>
        <w:rPr>
          <w:rFonts w:ascii="Times New Roman" w:eastAsia="Times New Roman" w:hAnsi="Times New Roman" w:cs="Times New Roman"/>
          <w:sz w:val="24"/>
        </w:rPr>
        <w:t xml:space="preserve">Attendance will be taken and recorded at every class meeting. Instructors are responsible for developing and implementing their own system and forms for recording class attendance which may be checked and verified by sources from both on and off campus. These include, but are not limited to, IWCC Student Services Personnel, the Veterans Administration, federal, state, county and private human services agencies, and scholarship granting organizations. This policy is subject to the limitations of The Family Educational Rights and Privacy Act. IWCC faculty members endorse the research that there is a strong correlation between student learning and student attendance and participation in class.  </w:t>
      </w:r>
    </w:p>
    <w:p w:rsidR="00B7219B" w:rsidRDefault="007327F2">
      <w:pPr>
        <w:spacing w:after="40"/>
      </w:pPr>
      <w:r>
        <w:rPr>
          <w:rFonts w:ascii="Times New Roman" w:eastAsia="Times New Roman" w:hAnsi="Times New Roman" w:cs="Times New Roman"/>
          <w:sz w:val="24"/>
        </w:rPr>
        <w:t xml:space="preserve"> </w:t>
      </w:r>
    </w:p>
    <w:p w:rsidR="0084008B" w:rsidRDefault="007327F2">
      <w:pPr>
        <w:pStyle w:val="Heading2"/>
        <w:ind w:left="-5"/>
      </w:pPr>
      <w:bookmarkStart w:id="21" w:name="_Toc28754"/>
      <w:r>
        <w:t xml:space="preserve">FINAL EXAMINATIONS  </w:t>
      </w:r>
      <w:bookmarkEnd w:id="21"/>
    </w:p>
    <w:p w:rsidR="0084008B" w:rsidRDefault="007327F2">
      <w:pPr>
        <w:spacing w:after="7" w:line="248" w:lineRule="auto"/>
        <w:ind w:left="10" w:right="468" w:hanging="10"/>
      </w:pPr>
      <w:r>
        <w:rPr>
          <w:rFonts w:ascii="Times New Roman" w:eastAsia="Times New Roman" w:hAnsi="Times New Roman" w:cs="Times New Roman"/>
          <w:sz w:val="24"/>
        </w:rPr>
        <w:t xml:space="preserve">All courses offered within academic programs of study at Iowa Western Community College shall meet certain criteria as stated in Chapter 21 of the Iowa Legislative Code. These criteria are minimal requirements that establish standards for instructional practices. In conjunction with these requirements, instructional methodology (classroom work, laboratory work, clinical practice or work experience) and credit hour determinations have been outlined. Each type of instructional methodology shall include culminating activities as applicable. These activities </w:t>
      </w:r>
      <w:r>
        <w:rPr>
          <w:rFonts w:ascii="Times New Roman" w:eastAsia="Times New Roman" w:hAnsi="Times New Roman" w:cs="Times New Roman"/>
          <w:sz w:val="24"/>
        </w:rPr>
        <w:lastRenderedPageBreak/>
        <w:t>shall be above and beyond the minimal instructional requirements for the course. Such activities are planned by the instructor as appropriate to the methodology and course objectives and may include</w:t>
      </w:r>
      <w:r w:rsidR="00E86639">
        <w:rPr>
          <w:rFonts w:ascii="Times New Roman" w:eastAsia="Times New Roman" w:hAnsi="Times New Roman" w:cs="Times New Roman"/>
          <w:sz w:val="24"/>
        </w:rPr>
        <w:t xml:space="preserve"> the following</w:t>
      </w:r>
      <w:r>
        <w:rPr>
          <w:rFonts w:ascii="Times New Roman" w:eastAsia="Times New Roman" w:hAnsi="Times New Roman" w:cs="Times New Roman"/>
          <w:sz w:val="24"/>
        </w:rPr>
        <w:t xml:space="preserve">: </w:t>
      </w:r>
    </w:p>
    <w:p w:rsidR="0084008B" w:rsidRDefault="007327F2">
      <w:pPr>
        <w:numPr>
          <w:ilvl w:val="0"/>
          <w:numId w:val="7"/>
        </w:numPr>
        <w:spacing w:after="7" w:line="248" w:lineRule="auto"/>
        <w:ind w:right="468" w:hanging="360"/>
      </w:pPr>
      <w:r>
        <w:rPr>
          <w:rFonts w:ascii="Times New Roman" w:eastAsia="Times New Roman" w:hAnsi="Times New Roman" w:cs="Times New Roman"/>
          <w:sz w:val="24"/>
        </w:rPr>
        <w:t xml:space="preserve">Written final examinations  </w:t>
      </w:r>
    </w:p>
    <w:p w:rsidR="0084008B" w:rsidRDefault="007327F2">
      <w:pPr>
        <w:numPr>
          <w:ilvl w:val="0"/>
          <w:numId w:val="7"/>
        </w:numPr>
        <w:spacing w:after="7" w:line="248" w:lineRule="auto"/>
        <w:ind w:right="468" w:hanging="360"/>
      </w:pPr>
      <w:r>
        <w:rPr>
          <w:rFonts w:ascii="Times New Roman" w:eastAsia="Times New Roman" w:hAnsi="Times New Roman" w:cs="Times New Roman"/>
          <w:sz w:val="24"/>
        </w:rPr>
        <w:t xml:space="preserve">Oral final examinations  </w:t>
      </w:r>
    </w:p>
    <w:p w:rsidR="0084008B" w:rsidRDefault="007327F2">
      <w:pPr>
        <w:numPr>
          <w:ilvl w:val="0"/>
          <w:numId w:val="7"/>
        </w:numPr>
        <w:spacing w:after="7" w:line="248" w:lineRule="auto"/>
        <w:ind w:right="468" w:hanging="360"/>
      </w:pPr>
      <w:r>
        <w:rPr>
          <w:rFonts w:ascii="Times New Roman" w:eastAsia="Times New Roman" w:hAnsi="Times New Roman" w:cs="Times New Roman"/>
          <w:sz w:val="24"/>
        </w:rPr>
        <w:t xml:space="preserve">Skill performance examinations  </w:t>
      </w:r>
    </w:p>
    <w:p w:rsidR="0084008B" w:rsidRDefault="007327F2">
      <w:pPr>
        <w:numPr>
          <w:ilvl w:val="0"/>
          <w:numId w:val="7"/>
        </w:numPr>
        <w:spacing w:after="7" w:line="248" w:lineRule="auto"/>
        <w:ind w:right="468" w:hanging="360"/>
      </w:pPr>
      <w:r>
        <w:rPr>
          <w:rFonts w:ascii="Times New Roman" w:eastAsia="Times New Roman" w:hAnsi="Times New Roman" w:cs="Times New Roman"/>
          <w:sz w:val="24"/>
        </w:rPr>
        <w:t xml:space="preserve">Other structured activities supplemental to the instructional process  </w:t>
      </w:r>
    </w:p>
    <w:p w:rsidR="0084008B" w:rsidRDefault="007327F2">
      <w:pPr>
        <w:spacing w:after="0"/>
      </w:pPr>
      <w:r>
        <w:rPr>
          <w:rFonts w:ascii="Times New Roman" w:eastAsia="Times New Roman" w:hAnsi="Times New Roman" w:cs="Times New Roman"/>
          <w:sz w:val="24"/>
        </w:rPr>
        <w:t xml:space="preserve"> </w:t>
      </w:r>
    </w:p>
    <w:p w:rsidR="0084008B" w:rsidRDefault="007327F2">
      <w:pPr>
        <w:spacing w:after="7" w:line="248" w:lineRule="auto"/>
        <w:ind w:left="10" w:right="468" w:hanging="10"/>
      </w:pPr>
      <w:r>
        <w:rPr>
          <w:rFonts w:ascii="Times New Roman" w:eastAsia="Times New Roman" w:hAnsi="Times New Roman" w:cs="Times New Roman"/>
          <w:sz w:val="24"/>
        </w:rPr>
        <w:t xml:space="preserve">The final exam weeks planned during the academic terms at Iowa Western Community College allow instructors to schedule and conduct appropriate activities within the parameters of their courses. Final exam information should be included in the syllabus provided on the first day of class. For further assistance with any questions or concerns, please contact the instructor.  </w:t>
      </w:r>
    </w:p>
    <w:p w:rsidR="0084008B" w:rsidRDefault="007327F2">
      <w:pPr>
        <w:spacing w:after="38"/>
      </w:pPr>
      <w:r>
        <w:rPr>
          <w:rFonts w:ascii="Times New Roman" w:eastAsia="Times New Roman" w:hAnsi="Times New Roman" w:cs="Times New Roman"/>
          <w:sz w:val="24"/>
        </w:rPr>
        <w:t xml:space="preserve"> </w:t>
      </w:r>
    </w:p>
    <w:p w:rsidR="0084008B" w:rsidRDefault="007327F2">
      <w:pPr>
        <w:pStyle w:val="Heading2"/>
        <w:ind w:left="-5"/>
      </w:pPr>
      <w:bookmarkStart w:id="22" w:name="_Toc28755"/>
      <w:bookmarkStart w:id="23" w:name="_Hlk94695805"/>
      <w:r>
        <w:t xml:space="preserve">ACADEMIC STANDARDS  </w:t>
      </w:r>
      <w:bookmarkEnd w:id="22"/>
    </w:p>
    <w:p w:rsidR="0084008B" w:rsidRDefault="007327F2" w:rsidP="006A2051">
      <w:pPr>
        <w:spacing w:after="0" w:line="240" w:lineRule="auto"/>
        <w:ind w:left="10" w:right="468" w:hanging="10"/>
      </w:pPr>
      <w:r>
        <w:rPr>
          <w:rFonts w:ascii="Times New Roman" w:eastAsia="Times New Roman" w:hAnsi="Times New Roman" w:cs="Times New Roman"/>
          <w:sz w:val="24"/>
        </w:rPr>
        <w:t xml:space="preserve">It is the policy of Iowa Western Community College to promote academic progress for each individual student. To encourage each student to strive for the highest academic achievement of which he or she is capable, the following policy has been adopted:  </w:t>
      </w:r>
    </w:p>
    <w:p w:rsidR="0084008B" w:rsidRDefault="007327F2" w:rsidP="006A2051">
      <w:pPr>
        <w:spacing w:after="0" w:line="240" w:lineRule="auto"/>
      </w:pPr>
      <w:r>
        <w:rPr>
          <w:rFonts w:ascii="Times New Roman" w:eastAsia="Times New Roman" w:hAnsi="Times New Roman" w:cs="Times New Roman"/>
          <w:sz w:val="24"/>
        </w:rPr>
        <w:t xml:space="preserve"> </w:t>
      </w:r>
    </w:p>
    <w:p w:rsidR="0084008B" w:rsidRDefault="007327F2" w:rsidP="006A2051">
      <w:pPr>
        <w:spacing w:after="0" w:line="240" w:lineRule="auto"/>
        <w:ind w:left="10" w:right="468" w:hanging="10"/>
      </w:pPr>
      <w:r>
        <w:rPr>
          <w:rFonts w:ascii="Times New Roman" w:eastAsia="Times New Roman" w:hAnsi="Times New Roman" w:cs="Times New Roman"/>
          <w:sz w:val="24"/>
        </w:rPr>
        <w:t xml:space="preserve">A student who has attempted six or more semester hours of academic credit is required to maintain a cumulative minimum grade point average of 2.0. A student who fails to maintain this average will not be in “Good Academic Standing” at the College for the following semester. If the grade point is not at least 2.0 at the conclusion of the following semester, the student may be placed on academic suspension. A student who earns at least 2.0 GPA for an academic semester may avoid suspension even though he or she is not in “Good Academic Standing” until the cumulative GPA reaches 2.0.  </w:t>
      </w:r>
    </w:p>
    <w:p w:rsidR="0084008B" w:rsidRDefault="007327F2" w:rsidP="006A2051">
      <w:pPr>
        <w:spacing w:after="0" w:line="240" w:lineRule="auto"/>
      </w:pPr>
      <w:r>
        <w:rPr>
          <w:rFonts w:ascii="Times New Roman" w:eastAsia="Times New Roman" w:hAnsi="Times New Roman" w:cs="Times New Roman"/>
          <w:sz w:val="24"/>
        </w:rPr>
        <w:t xml:space="preserve"> </w:t>
      </w:r>
    </w:p>
    <w:p w:rsidR="0084008B" w:rsidRDefault="007327F2" w:rsidP="006A2051">
      <w:pPr>
        <w:spacing w:after="0" w:line="240" w:lineRule="auto"/>
        <w:ind w:left="10" w:right="468" w:hanging="10"/>
      </w:pPr>
      <w:r>
        <w:rPr>
          <w:rFonts w:ascii="Times New Roman" w:eastAsia="Times New Roman" w:hAnsi="Times New Roman" w:cs="Times New Roman"/>
          <w:sz w:val="24"/>
        </w:rPr>
        <w:t xml:space="preserve">A student who is academically suspended from the College may not re-enroll in Iowa Western </w:t>
      </w:r>
    </w:p>
    <w:p w:rsidR="0084008B" w:rsidRDefault="007327F2" w:rsidP="006A2051">
      <w:pPr>
        <w:spacing w:after="0" w:line="240" w:lineRule="auto"/>
        <w:ind w:left="10" w:right="468" w:hanging="10"/>
      </w:pPr>
      <w:r>
        <w:rPr>
          <w:rFonts w:ascii="Times New Roman" w:eastAsia="Times New Roman" w:hAnsi="Times New Roman" w:cs="Times New Roman"/>
          <w:sz w:val="24"/>
        </w:rPr>
        <w:t xml:space="preserve">Community College unless he or she has written permission from the Vice President of Academic Affairs. This policy is independent of Financial Aid Satisfactory Academic Progress Criteria.  </w:t>
      </w:r>
    </w:p>
    <w:bookmarkEnd w:id="23"/>
    <w:p w:rsidR="0084008B" w:rsidRDefault="007327F2">
      <w:pPr>
        <w:spacing w:after="40"/>
      </w:pPr>
      <w:r>
        <w:rPr>
          <w:rFonts w:ascii="Times New Roman" w:eastAsia="Times New Roman" w:hAnsi="Times New Roman" w:cs="Times New Roman"/>
          <w:sz w:val="24"/>
        </w:rPr>
        <w:t xml:space="preserve"> </w:t>
      </w:r>
    </w:p>
    <w:p w:rsidR="0084008B" w:rsidRDefault="007327F2">
      <w:pPr>
        <w:pStyle w:val="Heading2"/>
        <w:ind w:left="-5"/>
      </w:pPr>
      <w:bookmarkStart w:id="24" w:name="_Toc28756"/>
      <w:r>
        <w:t xml:space="preserve">PROBLEM RESOLUTION </w:t>
      </w:r>
      <w:bookmarkEnd w:id="24"/>
    </w:p>
    <w:p w:rsidR="0084008B" w:rsidRDefault="007327F2" w:rsidP="00B7219B">
      <w:pPr>
        <w:spacing w:after="7" w:line="248" w:lineRule="auto"/>
        <w:ind w:left="10" w:right="468" w:hanging="10"/>
        <w:rPr>
          <w:rFonts w:ascii="Times New Roman" w:eastAsia="Times New Roman" w:hAnsi="Times New Roman" w:cs="Times New Roman"/>
          <w:sz w:val="24"/>
        </w:rPr>
      </w:pPr>
      <w:r>
        <w:rPr>
          <w:rFonts w:ascii="Times New Roman" w:eastAsia="Times New Roman" w:hAnsi="Times New Roman" w:cs="Times New Roman"/>
          <w:sz w:val="24"/>
        </w:rPr>
        <w:t xml:space="preserve">Students with concerns about the course, instruction, or grades are advised to discuss those concerns with the instructor. If this does not resolve the issue, the student should contact the appropriate Dean. Students can find the Dean contact information in the course syllabus.  </w:t>
      </w:r>
    </w:p>
    <w:p w:rsidR="00E86639" w:rsidRDefault="00E86639" w:rsidP="00B7219B">
      <w:pPr>
        <w:spacing w:after="7" w:line="248" w:lineRule="auto"/>
        <w:ind w:left="10" w:right="468" w:hanging="10"/>
      </w:pPr>
    </w:p>
    <w:p w:rsidR="0084008B" w:rsidRDefault="007327F2">
      <w:pPr>
        <w:pStyle w:val="Heading2"/>
        <w:ind w:left="-5"/>
      </w:pPr>
      <w:bookmarkStart w:id="25" w:name="_Toc28757"/>
      <w:r>
        <w:t xml:space="preserve">GRIEVANCE PROCESS FOR STUDENTS  </w:t>
      </w:r>
      <w:bookmarkEnd w:id="25"/>
    </w:p>
    <w:p w:rsidR="0084008B" w:rsidRDefault="007327F2">
      <w:pPr>
        <w:spacing w:after="7" w:line="248" w:lineRule="auto"/>
        <w:ind w:left="10" w:right="468" w:hanging="10"/>
      </w:pPr>
      <w:r>
        <w:rPr>
          <w:rFonts w:ascii="Times New Roman" w:eastAsia="Times New Roman" w:hAnsi="Times New Roman" w:cs="Times New Roman"/>
          <w:sz w:val="24"/>
        </w:rPr>
        <w:t xml:space="preserve">Academic Grievance An academic grievance is defined as a written statement, signed by the student, expressing a complaint, resentment, or accusation about an academic circumstance which is thought by the student to be unfair. Any academic grievance that initiates an investigation will have the outcome determined based off of the Preponderance of Evidence Rule, which indicates that the College personnel determining the outcome must be 51% positive that their decision is correct and justified.  </w:t>
      </w:r>
    </w:p>
    <w:p w:rsidR="0084008B" w:rsidRDefault="007327F2" w:rsidP="00E86639">
      <w:pPr>
        <w:spacing w:after="0"/>
      </w:pPr>
      <w:r>
        <w:rPr>
          <w:rFonts w:ascii="Times New Roman" w:eastAsia="Times New Roman" w:hAnsi="Times New Roman" w:cs="Times New Roman"/>
          <w:sz w:val="24"/>
        </w:rPr>
        <w:lastRenderedPageBreak/>
        <w:t xml:space="preserve">A grievance shall not include any matter which would infringe upon the principles of academic freedom as exercised by the professional staff and faculty members. This includes the selection and presentation of classroom or laboratory subjects and the determination of grades in all college courses. A grievance shall also not include any matter of a criminal nature or any matter which is subject to the Student Code of Conduct, Discipline and Appeals Procedures. </w:t>
      </w:r>
    </w:p>
    <w:p w:rsidR="0084008B" w:rsidRDefault="007327F2">
      <w:pPr>
        <w:spacing w:after="0"/>
      </w:pPr>
      <w:r>
        <w:rPr>
          <w:rFonts w:ascii="Times New Roman" w:eastAsia="Times New Roman" w:hAnsi="Times New Roman" w:cs="Times New Roman"/>
          <w:sz w:val="24"/>
        </w:rPr>
        <w:t xml:space="preserve">  </w:t>
      </w:r>
    </w:p>
    <w:p w:rsidR="0084008B" w:rsidRDefault="007327F2" w:rsidP="00E86639">
      <w:pPr>
        <w:pStyle w:val="ListParagraph"/>
        <w:numPr>
          <w:ilvl w:val="0"/>
          <w:numId w:val="19"/>
        </w:numPr>
        <w:spacing w:after="0" w:line="240" w:lineRule="auto"/>
      </w:pPr>
      <w:r w:rsidRPr="00E86639">
        <w:rPr>
          <w:rFonts w:ascii="Times New Roman" w:eastAsia="Times New Roman" w:hAnsi="Times New Roman" w:cs="Times New Roman"/>
          <w:sz w:val="24"/>
        </w:rPr>
        <w:t xml:space="preserve">The student should initially try to resolve the grievance within the instructional department, by first talking with the instructor and then the Dean.  </w:t>
      </w:r>
    </w:p>
    <w:p w:rsidR="0084008B" w:rsidRDefault="007327F2" w:rsidP="00E86639">
      <w:pPr>
        <w:pStyle w:val="ListParagraph"/>
        <w:numPr>
          <w:ilvl w:val="0"/>
          <w:numId w:val="19"/>
        </w:numPr>
        <w:spacing w:after="0" w:line="248" w:lineRule="auto"/>
      </w:pPr>
      <w:r w:rsidRPr="00E86639">
        <w:rPr>
          <w:rFonts w:ascii="Times New Roman" w:eastAsia="Times New Roman" w:hAnsi="Times New Roman" w:cs="Times New Roman"/>
          <w:sz w:val="24"/>
        </w:rPr>
        <w:t xml:space="preserve">The Dean or the student may wish to consult or seek assistance from an advisor or faculty member prior to discussing the grievance with the Vice President of Academic Affairs.  </w:t>
      </w:r>
    </w:p>
    <w:p w:rsidR="0084008B" w:rsidRDefault="007327F2" w:rsidP="00E86639">
      <w:pPr>
        <w:pStyle w:val="ListParagraph"/>
        <w:numPr>
          <w:ilvl w:val="0"/>
          <w:numId w:val="19"/>
        </w:numPr>
        <w:spacing w:after="0" w:line="248" w:lineRule="auto"/>
      </w:pPr>
      <w:r w:rsidRPr="00E86639">
        <w:rPr>
          <w:rFonts w:ascii="Times New Roman" w:eastAsia="Times New Roman" w:hAnsi="Times New Roman" w:cs="Times New Roman"/>
          <w:sz w:val="24"/>
        </w:rPr>
        <w:t xml:space="preserve">If the grievance cannot be resolved within the instructional division the student should talk with the Vice President of Academic Affairs. The Vice President of Academic Affairs, will try to resolve the grievance with assistance from other personnel as needed.  </w:t>
      </w:r>
    </w:p>
    <w:p w:rsidR="0084008B" w:rsidRDefault="007327F2" w:rsidP="00E86639">
      <w:pPr>
        <w:spacing w:after="0"/>
      </w:pPr>
      <w:r>
        <w:rPr>
          <w:rFonts w:ascii="Times New Roman" w:eastAsia="Times New Roman" w:hAnsi="Times New Roman" w:cs="Times New Roman"/>
          <w:sz w:val="24"/>
        </w:rPr>
        <w:t xml:space="preserve"> </w:t>
      </w:r>
    </w:p>
    <w:p w:rsidR="0084008B" w:rsidRDefault="007327F2">
      <w:pPr>
        <w:spacing w:after="52" w:line="248" w:lineRule="auto"/>
        <w:ind w:left="10" w:right="468" w:hanging="10"/>
      </w:pPr>
      <w:r>
        <w:rPr>
          <w:rFonts w:ascii="Times New Roman" w:eastAsia="Times New Roman" w:hAnsi="Times New Roman" w:cs="Times New Roman"/>
          <w:sz w:val="24"/>
        </w:rPr>
        <w:t xml:space="preserve">The decision of the Vice President of Academic Affairs will be final and ends the grievance process. </w:t>
      </w:r>
    </w:p>
    <w:p w:rsidR="0084008B" w:rsidRDefault="007327F2">
      <w:pPr>
        <w:spacing w:after="15"/>
      </w:pPr>
      <w:r>
        <w:rPr>
          <w:rFonts w:ascii="Cambria" w:eastAsia="Cambria" w:hAnsi="Cambria" w:cs="Cambria"/>
          <w:color w:val="365F91"/>
          <w:sz w:val="26"/>
        </w:rPr>
        <w:t xml:space="preserve"> </w:t>
      </w:r>
    </w:p>
    <w:p w:rsidR="0084008B" w:rsidRDefault="00B7219B">
      <w:pPr>
        <w:pStyle w:val="Heading2"/>
        <w:ind w:left="-5"/>
      </w:pPr>
      <w:bookmarkStart w:id="26" w:name="_Hlk94696550"/>
      <w:r>
        <w:t>I</w:t>
      </w:r>
      <w:r w:rsidR="00D616DB">
        <w:t xml:space="preserve">OWA </w:t>
      </w:r>
      <w:r>
        <w:t>W</w:t>
      </w:r>
      <w:r w:rsidR="00D616DB">
        <w:t xml:space="preserve">ESTERN </w:t>
      </w:r>
      <w:r>
        <w:t>CODE OF CONDUCT</w:t>
      </w:r>
    </w:p>
    <w:p w:rsidR="000D570A" w:rsidRDefault="00621A3A">
      <w:pPr>
        <w:spacing w:after="7" w:line="248" w:lineRule="auto"/>
        <w:ind w:left="10" w:right="468" w:hanging="10"/>
        <w:rPr>
          <w:rFonts w:ascii="Times New Roman" w:hAnsi="Times New Roman" w:cs="Times New Roman"/>
          <w:sz w:val="24"/>
          <w:szCs w:val="24"/>
        </w:rPr>
      </w:pPr>
      <w:r w:rsidRPr="00621A3A">
        <w:rPr>
          <w:rFonts w:ascii="Times New Roman" w:hAnsi="Times New Roman" w:cs="Times New Roman"/>
          <w:sz w:val="24"/>
          <w:szCs w:val="24"/>
        </w:rPr>
        <w:t xml:space="preserve">Students are expected to comply with all Board, Administrative and Faculty policies on the College campus, and at all activities, functions and events sponsored or supervised by the College. Conduct which is contrary to any of the following may subject the student to disciplinary action and shall constitute a violation. Students who allegedly violate the Code will be found responsible or not responsible for their actions based off of the Preponderance of Evidence Rule, which indicates that the College personnel determining the outcome must be 51% positive that their decision is correct and justified. </w:t>
      </w:r>
      <w:r w:rsidR="00201D7D">
        <w:rPr>
          <w:rFonts w:ascii="Times New Roman" w:hAnsi="Times New Roman" w:cs="Times New Roman"/>
          <w:sz w:val="24"/>
          <w:szCs w:val="24"/>
        </w:rPr>
        <w:t xml:space="preserve"> </w:t>
      </w:r>
      <w:r w:rsidR="00D74005">
        <w:rPr>
          <w:rFonts w:ascii="Times New Roman" w:hAnsi="Times New Roman" w:cs="Times New Roman"/>
          <w:sz w:val="24"/>
          <w:szCs w:val="24"/>
        </w:rPr>
        <w:t xml:space="preserve">See </w:t>
      </w:r>
      <w:r w:rsidR="00D74005" w:rsidRPr="00D74005">
        <w:rPr>
          <w:rFonts w:ascii="Times New Roman" w:hAnsi="Times New Roman" w:cs="Times New Roman"/>
          <w:sz w:val="24"/>
          <w:szCs w:val="24"/>
        </w:rPr>
        <w:t xml:space="preserve">full violation descriptions </w:t>
      </w:r>
      <w:hyperlink r:id="rId26" w:history="1">
        <w:r w:rsidR="00D74005" w:rsidRPr="00D74005">
          <w:rPr>
            <w:rStyle w:val="Hyperlink"/>
            <w:rFonts w:ascii="Times New Roman" w:hAnsi="Times New Roman" w:cs="Times New Roman"/>
            <w:sz w:val="24"/>
            <w:szCs w:val="24"/>
          </w:rPr>
          <w:t>here</w:t>
        </w:r>
      </w:hyperlink>
      <w:r w:rsidR="00D74005">
        <w:rPr>
          <w:rFonts w:ascii="Times New Roman" w:hAnsi="Times New Roman" w:cs="Times New Roman"/>
          <w:sz w:val="24"/>
          <w:szCs w:val="24"/>
        </w:rPr>
        <w:t>.</w:t>
      </w:r>
    </w:p>
    <w:p w:rsidR="00D74005" w:rsidRDefault="00D74005">
      <w:pPr>
        <w:spacing w:after="7" w:line="248" w:lineRule="auto"/>
        <w:ind w:left="10" w:right="468" w:hanging="10"/>
        <w:rPr>
          <w:rFonts w:ascii="Times New Roman" w:hAnsi="Times New Roman" w:cs="Times New Roman"/>
          <w:sz w:val="24"/>
          <w:szCs w:val="24"/>
        </w:rPr>
      </w:pPr>
    </w:p>
    <w:p w:rsidR="0084008B" w:rsidRDefault="00621A3A">
      <w:pPr>
        <w:spacing w:after="7" w:line="248" w:lineRule="auto"/>
        <w:ind w:left="10" w:right="468" w:hanging="10"/>
        <w:rPr>
          <w:rFonts w:ascii="Times New Roman" w:eastAsia="Times New Roman" w:hAnsi="Times New Roman" w:cs="Times New Roman"/>
          <w:sz w:val="24"/>
        </w:rPr>
      </w:pPr>
      <w:r w:rsidRPr="00621A3A">
        <w:rPr>
          <w:rFonts w:ascii="Times New Roman" w:hAnsi="Times New Roman" w:cs="Times New Roman"/>
          <w:sz w:val="24"/>
          <w:szCs w:val="24"/>
        </w:rPr>
        <w:t>Violations of the Code include but are not limited to</w:t>
      </w:r>
      <w:r>
        <w:t>:</w:t>
      </w:r>
      <w:r w:rsidR="007327F2">
        <w:rPr>
          <w:rFonts w:ascii="Times New Roman" w:eastAsia="Times New Roman" w:hAnsi="Times New Roman" w:cs="Times New Roman"/>
          <w:sz w:val="24"/>
        </w:rPr>
        <w:t xml:space="preserve"> </w:t>
      </w:r>
    </w:p>
    <w:p w:rsidR="00E86639" w:rsidRPr="00E86639" w:rsidRDefault="00E86639" w:rsidP="00E86639">
      <w:pPr>
        <w:spacing w:after="7" w:line="248" w:lineRule="auto"/>
        <w:ind w:right="468"/>
        <w:rPr>
          <w:rFonts w:ascii="Times New Roman" w:eastAsia="Times New Roman" w:hAnsi="Times New Roman" w:cs="Times New Roman"/>
          <w:sz w:val="24"/>
        </w:rPr>
        <w:sectPr w:rsidR="00E86639" w:rsidRPr="00E86639" w:rsidSect="001C32A6">
          <w:type w:val="continuous"/>
          <w:pgSz w:w="12240" w:h="15840"/>
          <w:pgMar w:top="1440" w:right="958" w:bottom="1561" w:left="1440" w:header="720" w:footer="719" w:gutter="0"/>
          <w:cols w:space="720"/>
        </w:sectPr>
      </w:pPr>
    </w:p>
    <w:p w:rsidR="00621A3A" w:rsidRDefault="00621A3A"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Academic Dishonesty- Plagiarism, Cheating, Misrepresentation</w:t>
      </w:r>
    </w:p>
    <w:p w:rsidR="00621A3A" w:rsidRDefault="00621A3A"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Discrimination and/or Harassment</w:t>
      </w:r>
    </w:p>
    <w:p w:rsidR="00621A3A" w:rsidRDefault="00621A3A"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General Harassment</w:t>
      </w:r>
    </w:p>
    <w:p w:rsidR="00621A3A" w:rsidRDefault="00621A3A"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Possession, Use, Manufacturing, Distribution or in the Presence of Alcohol, Drugs, Synthetic Substances and other Controlled Substances on Campus</w:t>
      </w:r>
    </w:p>
    <w:p w:rsidR="00621A3A" w:rsidRDefault="00621A3A"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Dangerous Conduct</w:t>
      </w:r>
    </w:p>
    <w:p w:rsidR="00621A3A" w:rsidRDefault="00621A3A"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 xml:space="preserve">Misuse of </w:t>
      </w:r>
      <w:r w:rsidR="00804DFC">
        <w:rPr>
          <w:rFonts w:ascii="Times New Roman" w:eastAsia="Times New Roman" w:hAnsi="Times New Roman" w:cs="Times New Roman"/>
          <w:sz w:val="24"/>
        </w:rPr>
        <w:t>College</w:t>
      </w:r>
      <w:r>
        <w:rPr>
          <w:rFonts w:ascii="Times New Roman" w:eastAsia="Times New Roman" w:hAnsi="Times New Roman" w:cs="Times New Roman"/>
          <w:sz w:val="24"/>
        </w:rPr>
        <w:t xml:space="preserve"> Property</w:t>
      </w:r>
    </w:p>
    <w:p w:rsidR="00621A3A" w:rsidRDefault="00621A3A"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Use or Possession of a weapon, fireworks or explosives</w:t>
      </w:r>
    </w:p>
    <w:p w:rsidR="00621A3A"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Threatening Behavior</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Non-Compliance with College Personnel</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Disruption of the Educational Process</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Traffic and Parking</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Disturbing the Peace</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Misrepresentation</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Housing violations</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Cafeteria/Galley Violations</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Retaliation</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Sexual Harassment</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Unlawful Acts</w:t>
      </w:r>
    </w:p>
    <w:p w:rsidR="00804DFC" w:rsidRDefault="00804DFC" w:rsidP="00621A3A">
      <w:pPr>
        <w:pStyle w:val="ListParagraph"/>
        <w:numPr>
          <w:ilvl w:val="0"/>
          <w:numId w:val="18"/>
        </w:numPr>
        <w:spacing w:after="7" w:line="248" w:lineRule="auto"/>
        <w:ind w:right="468"/>
        <w:rPr>
          <w:rFonts w:ascii="Times New Roman" w:eastAsia="Times New Roman" w:hAnsi="Times New Roman" w:cs="Times New Roman"/>
          <w:sz w:val="24"/>
        </w:rPr>
      </w:pPr>
      <w:r>
        <w:rPr>
          <w:rFonts w:ascii="Times New Roman" w:eastAsia="Times New Roman" w:hAnsi="Times New Roman" w:cs="Times New Roman"/>
          <w:sz w:val="24"/>
        </w:rPr>
        <w:t>Computer Misuse Policy</w:t>
      </w:r>
    </w:p>
    <w:p w:rsidR="00804DFC" w:rsidRDefault="00804DFC" w:rsidP="00E86639">
      <w:pPr>
        <w:spacing w:after="7" w:line="248" w:lineRule="auto"/>
        <w:ind w:right="468"/>
      </w:pPr>
    </w:p>
    <w:p w:rsidR="00E86639" w:rsidRPr="00C0195C" w:rsidRDefault="00E86639" w:rsidP="00E86639">
      <w:pPr>
        <w:spacing w:after="7" w:line="248" w:lineRule="auto"/>
        <w:ind w:right="468"/>
        <w:rPr>
          <w:sz w:val="2"/>
          <w:szCs w:val="2"/>
        </w:rPr>
        <w:sectPr w:rsidR="00E86639" w:rsidRPr="00C0195C" w:rsidSect="00E86639">
          <w:type w:val="continuous"/>
          <w:pgSz w:w="12240" w:h="15840"/>
          <w:pgMar w:top="1440" w:right="958" w:bottom="1561" w:left="1440" w:header="720" w:footer="719" w:gutter="0"/>
          <w:cols w:num="2" w:space="720"/>
        </w:sectPr>
      </w:pPr>
    </w:p>
    <w:p w:rsidR="0084008B" w:rsidRDefault="007327F2">
      <w:pPr>
        <w:pStyle w:val="Heading1"/>
        <w:ind w:right="482"/>
        <w:jc w:val="center"/>
      </w:pPr>
      <w:bookmarkStart w:id="27" w:name="_Toc28759"/>
      <w:bookmarkEnd w:id="26"/>
      <w:r>
        <w:rPr>
          <w:sz w:val="36"/>
        </w:rPr>
        <w:lastRenderedPageBreak/>
        <w:t>I</w:t>
      </w:r>
      <w:r w:rsidR="00D616DB">
        <w:rPr>
          <w:sz w:val="36"/>
        </w:rPr>
        <w:t>owa Western</w:t>
      </w:r>
      <w:r>
        <w:rPr>
          <w:sz w:val="36"/>
        </w:rPr>
        <w:t xml:space="preserve"> Resources</w:t>
      </w:r>
      <w:r>
        <w:rPr>
          <w:b/>
          <w:color w:val="000000"/>
          <w:sz w:val="32"/>
        </w:rPr>
        <w:t xml:space="preserve"> </w:t>
      </w:r>
      <w:bookmarkEnd w:id="27"/>
    </w:p>
    <w:p w:rsidR="0084008B" w:rsidRDefault="007327F2">
      <w:pPr>
        <w:spacing w:after="0"/>
      </w:pPr>
      <w:r>
        <w:rPr>
          <w:rFonts w:ascii="Times New Roman" w:eastAsia="Times New Roman" w:hAnsi="Times New Roman" w:cs="Times New Roman"/>
          <w:sz w:val="24"/>
        </w:rPr>
        <w:t xml:space="preserve"> </w:t>
      </w:r>
    </w:p>
    <w:p w:rsidR="0084008B" w:rsidRDefault="007327F2">
      <w:pPr>
        <w:pStyle w:val="Heading2"/>
        <w:ind w:left="-5"/>
      </w:pPr>
      <w:bookmarkStart w:id="28" w:name="_Toc28760"/>
      <w:r>
        <w:t xml:space="preserve">ACADEMIC SUPPORT CENTER / TUTORING  </w:t>
      </w:r>
      <w:bookmarkEnd w:id="28"/>
    </w:p>
    <w:p w:rsidR="0084008B" w:rsidRDefault="007327F2">
      <w:pPr>
        <w:spacing w:after="138" w:line="248" w:lineRule="auto"/>
        <w:ind w:left="10" w:right="468" w:hanging="10"/>
      </w:pPr>
      <w:r>
        <w:rPr>
          <w:rFonts w:ascii="Times New Roman" w:eastAsia="Times New Roman" w:hAnsi="Times New Roman" w:cs="Times New Roman"/>
          <w:sz w:val="24"/>
        </w:rPr>
        <w:t xml:space="preserve">The Academic Support Center (ASC) is located next to the Cyber-Library on the 2nd floor of the Student Center and offers free academic assistance in a variety of “core” subjects, specializing in assistance for math and writing classes. Peer Tutors are academically successful students trained to assist other students with many of the general requirement courses necessary for most associate’s degrees. Peer tutors maintain regular hours and are available on a walk-in basis. Group tutoring is also available, but must be scheduled in advance. For more information about the free tutoring available to all IWCC students, contact the Academic Support Center at (712) 388-6841 or email </w:t>
      </w:r>
      <w:r>
        <w:rPr>
          <w:rFonts w:ascii="Times New Roman" w:eastAsia="Times New Roman" w:hAnsi="Times New Roman" w:cs="Times New Roman"/>
          <w:color w:val="0000FF"/>
          <w:sz w:val="24"/>
          <w:u w:val="single" w:color="0000FF"/>
        </w:rPr>
        <w:t>Tutoring@iwcc.edu</w:t>
      </w:r>
      <w:r>
        <w:rPr>
          <w:rFonts w:ascii="Times New Roman" w:eastAsia="Times New Roman" w:hAnsi="Times New Roman" w:cs="Times New Roman"/>
          <w:sz w:val="24"/>
        </w:rPr>
        <w:t xml:space="preserve">.  </w:t>
      </w:r>
    </w:p>
    <w:p w:rsidR="0084008B" w:rsidRDefault="007327F2">
      <w:pPr>
        <w:spacing w:after="151"/>
      </w:pPr>
      <w:r>
        <w:rPr>
          <w:rFonts w:ascii="Times New Roman" w:eastAsia="Times New Roman" w:hAnsi="Times New Roman" w:cs="Times New Roman"/>
          <w:sz w:val="24"/>
        </w:rPr>
        <w:t xml:space="preserve"> </w:t>
      </w:r>
    </w:p>
    <w:p w:rsidR="0084008B" w:rsidRDefault="007327F2">
      <w:pPr>
        <w:pStyle w:val="Heading2"/>
        <w:ind w:left="-5"/>
      </w:pPr>
      <w:bookmarkStart w:id="29" w:name="_Toc28761"/>
      <w:r>
        <w:t xml:space="preserve">COUNSELING/PERSONAL ADVISING  </w:t>
      </w:r>
      <w:bookmarkEnd w:id="29"/>
    </w:p>
    <w:p w:rsidR="0084008B" w:rsidRDefault="007327F2">
      <w:pPr>
        <w:spacing w:after="139" w:line="248" w:lineRule="auto"/>
        <w:ind w:left="10" w:right="468" w:hanging="10"/>
      </w:pPr>
      <w:r>
        <w:rPr>
          <w:rFonts w:ascii="Times New Roman" w:eastAsia="Times New Roman" w:hAnsi="Times New Roman" w:cs="Times New Roman"/>
          <w:sz w:val="24"/>
        </w:rPr>
        <w:t xml:space="preserve">The Student Support and Outreach Department provides inquiring IWCC students with information, resources, and short-term crisis interventions or advising in order for them to become better equipped to deal with personal problems that may impact their academic progress. Students are urged to seek such help before personal problems, including mental health issues, family/roommate conflicts, or academic struggles, seriously damage their academic performance or future quality of life. For more information, contact the Director of Student Support and Outreach at (712) 329-4750 or email </w:t>
      </w:r>
      <w:r>
        <w:rPr>
          <w:rFonts w:ascii="Times New Roman" w:eastAsia="Times New Roman" w:hAnsi="Times New Roman" w:cs="Times New Roman"/>
          <w:color w:val="0000FF"/>
          <w:sz w:val="24"/>
          <w:u w:val="single" w:color="0000FF"/>
        </w:rPr>
        <w:t>StudentOutreach@iwcc.edu</w:t>
      </w:r>
      <w:r>
        <w:rPr>
          <w:rFonts w:ascii="Times New Roman" w:eastAsia="Times New Roman" w:hAnsi="Times New Roman" w:cs="Times New Roman"/>
          <w:sz w:val="24"/>
        </w:rPr>
        <w:t xml:space="preserve">.  </w:t>
      </w:r>
    </w:p>
    <w:p w:rsidR="0084008B" w:rsidRDefault="007327F2">
      <w:pPr>
        <w:spacing w:after="151"/>
      </w:pPr>
      <w:r>
        <w:rPr>
          <w:rFonts w:ascii="Times New Roman" w:eastAsia="Times New Roman" w:hAnsi="Times New Roman" w:cs="Times New Roman"/>
          <w:b/>
          <w:sz w:val="24"/>
        </w:rPr>
        <w:t xml:space="preserve"> </w:t>
      </w:r>
    </w:p>
    <w:p w:rsidR="0084008B" w:rsidRDefault="007327F2">
      <w:pPr>
        <w:pStyle w:val="Heading2"/>
        <w:ind w:left="-5"/>
      </w:pPr>
      <w:bookmarkStart w:id="30" w:name="_Toc28762"/>
      <w:r>
        <w:t xml:space="preserve">DISABILITY SERVICES  </w:t>
      </w:r>
      <w:bookmarkEnd w:id="30"/>
    </w:p>
    <w:p w:rsidR="0084008B" w:rsidRDefault="007327F2">
      <w:pPr>
        <w:spacing w:after="347" w:line="248" w:lineRule="auto"/>
        <w:ind w:left="10" w:right="468" w:hanging="10"/>
        <w:rPr>
          <w:rFonts w:ascii="Times New Roman" w:eastAsia="Times New Roman" w:hAnsi="Times New Roman" w:cs="Times New Roman"/>
          <w:sz w:val="24"/>
        </w:rPr>
      </w:pPr>
      <w:r>
        <w:rPr>
          <w:rFonts w:ascii="Times New Roman" w:eastAsia="Times New Roman" w:hAnsi="Times New Roman" w:cs="Times New Roman"/>
          <w:sz w:val="24"/>
        </w:rPr>
        <w:t xml:space="preserve">In accordance with the Americans with Disabilities Act (ADA), Iowa Western Community College provides reasonable accommodations to students with documented disabilities. Students who need accommodations arranged must provide disability documentation to the Disability Services Coordinator along with scheduling a meeting to arrange such accommodations. Students are strongly encouraged to provide documentation of their disability and </w:t>
      </w:r>
      <w:r w:rsidR="00E86639">
        <w:rPr>
          <w:rFonts w:ascii="Times New Roman" w:eastAsia="Times New Roman" w:hAnsi="Times New Roman" w:cs="Times New Roman"/>
          <w:sz w:val="24"/>
        </w:rPr>
        <w:t>decide</w:t>
      </w:r>
      <w:r>
        <w:rPr>
          <w:rFonts w:ascii="Times New Roman" w:eastAsia="Times New Roman" w:hAnsi="Times New Roman" w:cs="Times New Roman"/>
          <w:sz w:val="24"/>
        </w:rPr>
        <w:t xml:space="preserve"> early in their semester registration process in order to receive timely services. Disability Documentation includes a diagnosis of a specific disability, states how the disability limits a major life activity, explains how the disability affects the student’s academic performance, and suggests educational accommodations appropriate to a college setting. All disability documentation files are kept strictly confidential with the Student Success Office. For more information, contact the Disability Services Coordinator at (712) 325-3299 or email </w:t>
      </w:r>
      <w:r>
        <w:rPr>
          <w:rFonts w:ascii="Times New Roman" w:eastAsia="Times New Roman" w:hAnsi="Times New Roman" w:cs="Times New Roman"/>
          <w:color w:val="0000FF"/>
          <w:sz w:val="24"/>
          <w:u w:val="single" w:color="0000FF"/>
        </w:rPr>
        <w:t>DisabilityServices@iwcc.edu</w:t>
      </w:r>
      <w:r>
        <w:rPr>
          <w:rFonts w:ascii="Times New Roman" w:eastAsia="Times New Roman" w:hAnsi="Times New Roman" w:cs="Times New Roman"/>
          <w:sz w:val="24"/>
        </w:rPr>
        <w:t xml:space="preserve">.  </w:t>
      </w:r>
    </w:p>
    <w:p w:rsidR="00E86639" w:rsidRDefault="00E86639">
      <w:pPr>
        <w:spacing w:after="347" w:line="248" w:lineRule="auto"/>
        <w:ind w:left="10" w:right="468" w:hanging="10"/>
      </w:pPr>
    </w:p>
    <w:p w:rsidR="00E86639" w:rsidRDefault="00E86639">
      <w:pPr>
        <w:spacing w:after="347" w:line="248" w:lineRule="auto"/>
        <w:ind w:left="10" w:right="468" w:hanging="10"/>
      </w:pPr>
    </w:p>
    <w:p w:rsidR="0084008B" w:rsidRDefault="007327F2">
      <w:pPr>
        <w:pStyle w:val="Heading1"/>
        <w:ind w:right="480"/>
        <w:jc w:val="center"/>
      </w:pPr>
      <w:bookmarkStart w:id="31" w:name="_Toc28763"/>
      <w:r>
        <w:rPr>
          <w:sz w:val="36"/>
        </w:rPr>
        <w:lastRenderedPageBreak/>
        <w:t xml:space="preserve">Iowa Western Policies </w:t>
      </w:r>
      <w:bookmarkEnd w:id="31"/>
    </w:p>
    <w:p w:rsidR="0084008B" w:rsidRDefault="007327F2">
      <w:pPr>
        <w:shd w:val="clear" w:color="auto" w:fill="0C0C0C"/>
        <w:spacing w:after="0"/>
        <w:ind w:right="485"/>
        <w:jc w:val="center"/>
      </w:pPr>
      <w:r>
        <w:rPr>
          <w:rFonts w:ascii="Arial" w:eastAsia="Arial" w:hAnsi="Arial" w:cs="Arial"/>
          <w:b/>
          <w:sz w:val="26"/>
        </w:rPr>
        <w:t xml:space="preserve">CAMPUS SAFETY &amp; SECURITY </w:t>
      </w:r>
    </w:p>
    <w:p w:rsidR="0084008B" w:rsidRDefault="007327F2">
      <w:pPr>
        <w:spacing w:after="122"/>
        <w:ind w:right="436"/>
        <w:jc w:val="center"/>
      </w:pPr>
      <w:r>
        <w:rPr>
          <w:rFonts w:ascii="Arial" w:eastAsia="Arial" w:hAnsi="Arial" w:cs="Arial"/>
          <w:b/>
          <w:sz w:val="16"/>
        </w:rPr>
        <w:t xml:space="preserve"> </w:t>
      </w:r>
    </w:p>
    <w:p w:rsidR="0084008B" w:rsidRDefault="007327F2">
      <w:pPr>
        <w:pStyle w:val="Heading1"/>
        <w:ind w:left="-5"/>
      </w:pPr>
      <w:bookmarkStart w:id="32" w:name="_Toc28764"/>
      <w:r>
        <w:t xml:space="preserve">CAMPUS SECURITY AND LAW ENFORCEMENT </w:t>
      </w:r>
      <w:bookmarkEnd w:id="32"/>
    </w:p>
    <w:p w:rsidR="0084008B" w:rsidRDefault="007327F2">
      <w:pPr>
        <w:spacing w:after="4" w:line="249" w:lineRule="auto"/>
        <w:ind w:left="-5" w:right="481" w:hanging="10"/>
      </w:pPr>
      <w:r>
        <w:rPr>
          <w:rFonts w:ascii="Arial" w:eastAsia="Arial" w:hAnsi="Arial" w:cs="Arial"/>
          <w:sz w:val="18"/>
        </w:rPr>
        <w:t xml:space="preserve">The Council Bluffs campus of Iowa Western Community College contracts campus security with a private security firm and provides staff 24 hours a day, 7 days a week. Campus Safety and Security officers do not carry weapons or have arrest authority. IWCC safety and security officers have the authority to ask for identification and to determine whether individuals have lawful business at IWCC. Safety and security officers have the authority to issue traffic and parking tickets, which are billed to financial accounts of students, faculty, and staff. Campus Safety and Security can be reached at (402) 659-4939 and is text message enabled.  </w:t>
      </w:r>
    </w:p>
    <w:p w:rsidR="0084008B" w:rsidRDefault="007327F2">
      <w:pPr>
        <w:spacing w:after="4" w:line="249" w:lineRule="auto"/>
        <w:ind w:left="-5" w:right="481" w:hanging="10"/>
      </w:pPr>
      <w:r>
        <w:rPr>
          <w:rFonts w:ascii="Arial" w:eastAsia="Arial" w:hAnsi="Arial" w:cs="Arial"/>
          <w:sz w:val="18"/>
        </w:rPr>
        <w:t xml:space="preserve">Off-duty Council Bluffs Police Officers are hired to work evening and early morning hours in Residence Life are contracted for other special campus events and activities. Council Bluffs Police Officers are in uniform, have jurisdiction on campus, carry weapons, and have arrest authority. IWCC maintains a highly professional working relationship with the Council Bluffs Police Department, Pottawattamie County Sheriff’s Office, and all other local, state, and federal law enforcement agencies. All crime victims and witnesses are strongly encouraged to immediately report the crime to the appropriate Police agency. </w:t>
      </w:r>
    </w:p>
    <w:p w:rsidR="0084008B" w:rsidRDefault="007327F2">
      <w:pPr>
        <w:spacing w:after="103"/>
      </w:pPr>
      <w:r>
        <w:rPr>
          <w:rFonts w:ascii="Arial" w:eastAsia="Arial" w:hAnsi="Arial" w:cs="Arial"/>
          <w:sz w:val="18"/>
        </w:rPr>
        <w:t xml:space="preserve"> </w:t>
      </w:r>
    </w:p>
    <w:p w:rsidR="0084008B" w:rsidRDefault="007327F2">
      <w:pPr>
        <w:pStyle w:val="Heading1"/>
        <w:ind w:left="-5"/>
      </w:pPr>
      <w:bookmarkStart w:id="33" w:name="_Toc28765"/>
      <w:r>
        <w:t xml:space="preserve">GENERAL PROCEDURES FOR REPORTING A CRIME OR EMERGENCY </w:t>
      </w:r>
      <w:bookmarkEnd w:id="33"/>
    </w:p>
    <w:p w:rsidR="0084008B" w:rsidRDefault="007327F2">
      <w:pPr>
        <w:spacing w:after="4" w:line="249" w:lineRule="auto"/>
        <w:ind w:left="-5" w:right="481" w:hanging="10"/>
      </w:pPr>
      <w:r>
        <w:rPr>
          <w:rFonts w:ascii="Arial" w:eastAsia="Arial" w:hAnsi="Arial" w:cs="Arial"/>
          <w:sz w:val="18"/>
        </w:rPr>
        <w:t>All students and staff should report any incidence of crime to IWCC Safety and Security staff, as well as your appropriate on campus housing personnel. To report a crime: Contact Campus Safety and Security at (402) 659-</w:t>
      </w:r>
    </w:p>
    <w:p w:rsidR="0084008B" w:rsidRDefault="007327F2">
      <w:pPr>
        <w:spacing w:after="4" w:line="249" w:lineRule="auto"/>
        <w:ind w:left="-5" w:right="481" w:hanging="10"/>
      </w:pPr>
      <w:r>
        <w:rPr>
          <w:rFonts w:ascii="Arial" w:eastAsia="Arial" w:hAnsi="Arial" w:cs="Arial"/>
          <w:sz w:val="18"/>
        </w:rPr>
        <w:t>4939 to report a non-emergency or call 911 for emergencies. The Campus Safety and Security cell phone (402) 659</w:t>
      </w:r>
      <w:r w:rsidR="000D570A">
        <w:rPr>
          <w:rFonts w:ascii="Arial" w:eastAsia="Arial" w:hAnsi="Arial" w:cs="Arial"/>
          <w:sz w:val="18"/>
        </w:rPr>
        <w:t>-</w:t>
      </w:r>
      <w:r>
        <w:rPr>
          <w:rFonts w:ascii="Arial" w:eastAsia="Arial" w:hAnsi="Arial" w:cs="Arial"/>
          <w:sz w:val="18"/>
        </w:rPr>
        <w:t xml:space="preserve">4939 does have text messaging capability for students who need this feature to report a crime or emergency. You can call 8000 from any campus phone and reach security as well. In addition, you may report a crime to the following areas: </w:t>
      </w:r>
    </w:p>
    <w:p w:rsidR="0084008B" w:rsidRDefault="007327F2">
      <w:pPr>
        <w:spacing w:after="0"/>
      </w:pPr>
      <w:r>
        <w:rPr>
          <w:rFonts w:ascii="Arial" w:eastAsia="Arial" w:hAnsi="Arial" w:cs="Arial"/>
          <w:sz w:val="18"/>
        </w:rPr>
        <w:t xml:space="preserve"> </w:t>
      </w:r>
    </w:p>
    <w:p w:rsidR="0084008B" w:rsidRDefault="007327F2" w:rsidP="006126B6">
      <w:pPr>
        <w:spacing w:after="0"/>
      </w:pPr>
      <w:r>
        <w:rPr>
          <w:rFonts w:ascii="Arial" w:eastAsia="Arial" w:hAnsi="Arial" w:cs="Arial"/>
          <w:b/>
          <w:sz w:val="18"/>
        </w:rPr>
        <w:t xml:space="preserve">Council Bluffs Campus </w:t>
      </w:r>
      <w:r>
        <w:rPr>
          <w:rFonts w:ascii="Arial" w:eastAsia="Arial" w:hAnsi="Arial" w:cs="Arial"/>
          <w:sz w:val="18"/>
        </w:rPr>
        <w:t xml:space="preserve"> </w:t>
      </w:r>
    </w:p>
    <w:p w:rsidR="0084008B" w:rsidRDefault="007327F2">
      <w:pPr>
        <w:tabs>
          <w:tab w:val="center" w:pos="6765"/>
        </w:tabs>
        <w:spacing w:after="4" w:line="249" w:lineRule="auto"/>
      </w:pPr>
      <w:r>
        <w:rPr>
          <w:rFonts w:ascii="Arial" w:eastAsia="Arial" w:hAnsi="Arial" w:cs="Arial"/>
          <w:sz w:val="18"/>
        </w:rPr>
        <w:t xml:space="preserve">Director of Campus Safety and </w:t>
      </w:r>
      <w:proofErr w:type="gramStart"/>
      <w:r>
        <w:rPr>
          <w:rFonts w:ascii="Arial" w:eastAsia="Arial" w:hAnsi="Arial" w:cs="Arial"/>
          <w:sz w:val="18"/>
        </w:rPr>
        <w:t xml:space="preserve">Security  </w:t>
      </w:r>
      <w:r>
        <w:rPr>
          <w:rFonts w:ascii="Arial" w:eastAsia="Arial" w:hAnsi="Arial" w:cs="Arial"/>
          <w:sz w:val="18"/>
        </w:rPr>
        <w:tab/>
      </w:r>
      <w:proofErr w:type="gramEnd"/>
      <w:r>
        <w:rPr>
          <w:rFonts w:ascii="Arial" w:eastAsia="Arial" w:hAnsi="Arial" w:cs="Arial"/>
          <w:sz w:val="18"/>
        </w:rPr>
        <w:t xml:space="preserve">(712) 325-3727, Fremont Hall Security Room  </w:t>
      </w:r>
    </w:p>
    <w:p w:rsidR="0084008B" w:rsidRDefault="007327F2">
      <w:pPr>
        <w:tabs>
          <w:tab w:val="center" w:pos="6259"/>
        </w:tabs>
        <w:spacing w:after="4" w:line="249" w:lineRule="auto"/>
      </w:pPr>
      <w:r>
        <w:rPr>
          <w:rFonts w:ascii="Arial" w:eastAsia="Arial" w:hAnsi="Arial" w:cs="Arial"/>
          <w:sz w:val="18"/>
        </w:rPr>
        <w:t xml:space="preserve">Director of Student Conduct &amp; </w:t>
      </w:r>
      <w:proofErr w:type="gramStart"/>
      <w:r>
        <w:rPr>
          <w:rFonts w:ascii="Arial" w:eastAsia="Arial" w:hAnsi="Arial" w:cs="Arial"/>
          <w:sz w:val="18"/>
        </w:rPr>
        <w:t xml:space="preserve">Intervention  </w:t>
      </w:r>
      <w:r>
        <w:rPr>
          <w:rFonts w:ascii="Arial" w:eastAsia="Arial" w:hAnsi="Arial" w:cs="Arial"/>
          <w:sz w:val="18"/>
        </w:rPr>
        <w:tab/>
      </w:r>
      <w:proofErr w:type="gramEnd"/>
      <w:r>
        <w:rPr>
          <w:rFonts w:ascii="Arial" w:eastAsia="Arial" w:hAnsi="Arial" w:cs="Arial"/>
          <w:sz w:val="18"/>
        </w:rPr>
        <w:t xml:space="preserve">(712) 325-3728, Ashley Hall 173  </w:t>
      </w:r>
    </w:p>
    <w:p w:rsidR="0084008B" w:rsidRDefault="007327F2">
      <w:pPr>
        <w:tabs>
          <w:tab w:val="center" w:pos="6243"/>
        </w:tabs>
        <w:spacing w:after="4" w:line="249" w:lineRule="auto"/>
      </w:pPr>
      <w:r>
        <w:rPr>
          <w:rFonts w:ascii="Arial" w:eastAsia="Arial" w:hAnsi="Arial" w:cs="Arial"/>
          <w:sz w:val="18"/>
        </w:rPr>
        <w:t xml:space="preserve">Director of Residence </w:t>
      </w:r>
      <w:proofErr w:type="gramStart"/>
      <w:r>
        <w:rPr>
          <w:rFonts w:ascii="Arial" w:eastAsia="Arial" w:hAnsi="Arial" w:cs="Arial"/>
          <w:sz w:val="18"/>
        </w:rPr>
        <w:t xml:space="preserve">Life  </w:t>
      </w:r>
      <w:r>
        <w:rPr>
          <w:rFonts w:ascii="Arial" w:eastAsia="Arial" w:hAnsi="Arial" w:cs="Arial"/>
          <w:sz w:val="18"/>
        </w:rPr>
        <w:tab/>
      </w:r>
      <w:proofErr w:type="gramEnd"/>
      <w:r>
        <w:rPr>
          <w:rFonts w:ascii="Arial" w:eastAsia="Arial" w:hAnsi="Arial" w:cs="Arial"/>
          <w:sz w:val="18"/>
        </w:rPr>
        <w:t xml:space="preserve">(712) 325-3487, </w:t>
      </w:r>
      <w:proofErr w:type="spellStart"/>
      <w:r>
        <w:rPr>
          <w:rFonts w:ascii="Arial" w:eastAsia="Arial" w:hAnsi="Arial" w:cs="Arial"/>
          <w:sz w:val="18"/>
        </w:rPr>
        <w:t>Reiver</w:t>
      </w:r>
      <w:proofErr w:type="spellEnd"/>
      <w:r>
        <w:rPr>
          <w:rFonts w:ascii="Arial" w:eastAsia="Arial" w:hAnsi="Arial" w:cs="Arial"/>
          <w:sz w:val="18"/>
        </w:rPr>
        <w:t xml:space="preserve"> Suites II  </w:t>
      </w:r>
    </w:p>
    <w:p w:rsidR="0084008B" w:rsidRDefault="007327F2">
      <w:pPr>
        <w:tabs>
          <w:tab w:val="center" w:pos="6218"/>
        </w:tabs>
        <w:spacing w:after="4" w:line="249" w:lineRule="auto"/>
      </w:pPr>
      <w:r>
        <w:rPr>
          <w:rFonts w:ascii="Arial" w:eastAsia="Arial" w:hAnsi="Arial" w:cs="Arial"/>
          <w:sz w:val="18"/>
        </w:rPr>
        <w:t xml:space="preserve">Residence Life Coordinator - </w:t>
      </w:r>
      <w:proofErr w:type="spellStart"/>
      <w:r>
        <w:rPr>
          <w:rFonts w:ascii="Arial" w:eastAsia="Arial" w:hAnsi="Arial" w:cs="Arial"/>
          <w:sz w:val="18"/>
        </w:rPr>
        <w:t>Reiver</w:t>
      </w:r>
      <w:proofErr w:type="spellEnd"/>
      <w:r>
        <w:rPr>
          <w:rFonts w:ascii="Arial" w:eastAsia="Arial" w:hAnsi="Arial" w:cs="Arial"/>
          <w:sz w:val="18"/>
        </w:rPr>
        <w:t xml:space="preserve"> Suites </w:t>
      </w:r>
      <w:proofErr w:type="gramStart"/>
      <w:r>
        <w:rPr>
          <w:rFonts w:ascii="Arial" w:eastAsia="Arial" w:hAnsi="Arial" w:cs="Arial"/>
          <w:sz w:val="18"/>
        </w:rPr>
        <w:t xml:space="preserve">I  </w:t>
      </w:r>
      <w:r>
        <w:rPr>
          <w:rFonts w:ascii="Arial" w:eastAsia="Arial" w:hAnsi="Arial" w:cs="Arial"/>
          <w:sz w:val="18"/>
        </w:rPr>
        <w:tab/>
      </w:r>
      <w:proofErr w:type="gramEnd"/>
      <w:r>
        <w:rPr>
          <w:rFonts w:ascii="Arial" w:eastAsia="Arial" w:hAnsi="Arial" w:cs="Arial"/>
          <w:sz w:val="18"/>
        </w:rPr>
        <w:t xml:space="preserve">(712) 256-6526, </w:t>
      </w:r>
      <w:proofErr w:type="spellStart"/>
      <w:r>
        <w:rPr>
          <w:rFonts w:ascii="Arial" w:eastAsia="Arial" w:hAnsi="Arial" w:cs="Arial"/>
          <w:sz w:val="18"/>
        </w:rPr>
        <w:t>Reiver</w:t>
      </w:r>
      <w:proofErr w:type="spellEnd"/>
      <w:r>
        <w:rPr>
          <w:rFonts w:ascii="Arial" w:eastAsia="Arial" w:hAnsi="Arial" w:cs="Arial"/>
          <w:sz w:val="18"/>
        </w:rPr>
        <w:t xml:space="preserve"> Suites I  </w:t>
      </w:r>
    </w:p>
    <w:p w:rsidR="0084008B" w:rsidRDefault="007327F2">
      <w:pPr>
        <w:tabs>
          <w:tab w:val="center" w:pos="6243"/>
        </w:tabs>
        <w:spacing w:after="4" w:line="249" w:lineRule="auto"/>
      </w:pPr>
      <w:r>
        <w:rPr>
          <w:rFonts w:ascii="Arial" w:eastAsia="Arial" w:hAnsi="Arial" w:cs="Arial"/>
          <w:sz w:val="18"/>
        </w:rPr>
        <w:t xml:space="preserve">Residence Life Coordinator – </w:t>
      </w:r>
      <w:proofErr w:type="spellStart"/>
      <w:r>
        <w:rPr>
          <w:rFonts w:ascii="Arial" w:eastAsia="Arial" w:hAnsi="Arial" w:cs="Arial"/>
          <w:sz w:val="18"/>
        </w:rPr>
        <w:t>Reiver</w:t>
      </w:r>
      <w:proofErr w:type="spellEnd"/>
      <w:r>
        <w:rPr>
          <w:rFonts w:ascii="Arial" w:eastAsia="Arial" w:hAnsi="Arial" w:cs="Arial"/>
          <w:sz w:val="18"/>
        </w:rPr>
        <w:t xml:space="preserve"> Suites </w:t>
      </w:r>
      <w:proofErr w:type="gramStart"/>
      <w:r>
        <w:rPr>
          <w:rFonts w:ascii="Arial" w:eastAsia="Arial" w:hAnsi="Arial" w:cs="Arial"/>
          <w:sz w:val="18"/>
        </w:rPr>
        <w:t xml:space="preserve">II  </w:t>
      </w:r>
      <w:r>
        <w:rPr>
          <w:rFonts w:ascii="Arial" w:eastAsia="Arial" w:hAnsi="Arial" w:cs="Arial"/>
          <w:sz w:val="18"/>
        </w:rPr>
        <w:tab/>
      </w:r>
      <w:proofErr w:type="gramEnd"/>
      <w:r>
        <w:rPr>
          <w:rFonts w:ascii="Arial" w:eastAsia="Arial" w:hAnsi="Arial" w:cs="Arial"/>
          <w:sz w:val="18"/>
        </w:rPr>
        <w:t xml:space="preserve">(712) 325-3445, </w:t>
      </w:r>
      <w:proofErr w:type="spellStart"/>
      <w:r>
        <w:rPr>
          <w:rFonts w:ascii="Arial" w:eastAsia="Arial" w:hAnsi="Arial" w:cs="Arial"/>
          <w:sz w:val="18"/>
        </w:rPr>
        <w:t>Reiver</w:t>
      </w:r>
      <w:proofErr w:type="spellEnd"/>
      <w:r>
        <w:rPr>
          <w:rFonts w:ascii="Arial" w:eastAsia="Arial" w:hAnsi="Arial" w:cs="Arial"/>
          <w:sz w:val="18"/>
        </w:rPr>
        <w:t xml:space="preserve"> Suites II  </w:t>
      </w:r>
    </w:p>
    <w:p w:rsidR="006126B6" w:rsidRDefault="007327F2" w:rsidP="006126B6">
      <w:pPr>
        <w:spacing w:after="4" w:line="356" w:lineRule="auto"/>
        <w:ind w:right="2145"/>
        <w:rPr>
          <w:rFonts w:ascii="Arial" w:eastAsia="Arial" w:hAnsi="Arial" w:cs="Arial"/>
          <w:sz w:val="18"/>
        </w:rPr>
      </w:pPr>
      <w:r>
        <w:rPr>
          <w:rFonts w:ascii="Arial" w:eastAsia="Arial" w:hAnsi="Arial" w:cs="Arial"/>
          <w:sz w:val="18"/>
        </w:rPr>
        <w:t xml:space="preserve">Residence Life Coordinator - </w:t>
      </w:r>
      <w:proofErr w:type="spellStart"/>
      <w:r>
        <w:rPr>
          <w:rFonts w:ascii="Arial" w:eastAsia="Arial" w:hAnsi="Arial" w:cs="Arial"/>
          <w:sz w:val="18"/>
        </w:rPr>
        <w:t>Reiver</w:t>
      </w:r>
      <w:proofErr w:type="spellEnd"/>
      <w:r>
        <w:rPr>
          <w:rFonts w:ascii="Arial" w:eastAsia="Arial" w:hAnsi="Arial" w:cs="Arial"/>
          <w:sz w:val="18"/>
        </w:rPr>
        <w:t xml:space="preserve"> Tower&amp; Village  </w:t>
      </w:r>
      <w:r w:rsidR="006126B6">
        <w:rPr>
          <w:rFonts w:ascii="Arial" w:eastAsia="Arial" w:hAnsi="Arial" w:cs="Arial"/>
          <w:sz w:val="18"/>
        </w:rPr>
        <w:t xml:space="preserve">            </w:t>
      </w:r>
      <w:proofErr w:type="gramStart"/>
      <w:r w:rsidR="006126B6">
        <w:rPr>
          <w:rFonts w:ascii="Arial" w:eastAsia="Arial" w:hAnsi="Arial" w:cs="Arial"/>
          <w:sz w:val="18"/>
        </w:rPr>
        <w:t xml:space="preserve">   </w:t>
      </w:r>
      <w:r>
        <w:rPr>
          <w:rFonts w:ascii="Arial" w:eastAsia="Arial" w:hAnsi="Arial" w:cs="Arial"/>
          <w:sz w:val="18"/>
        </w:rPr>
        <w:t>(</w:t>
      </w:r>
      <w:proofErr w:type="gramEnd"/>
      <w:r>
        <w:rPr>
          <w:rFonts w:ascii="Arial" w:eastAsia="Arial" w:hAnsi="Arial" w:cs="Arial"/>
          <w:sz w:val="18"/>
        </w:rPr>
        <w:t xml:space="preserve">712) 388-6862, </w:t>
      </w:r>
      <w:proofErr w:type="spellStart"/>
      <w:r>
        <w:rPr>
          <w:rFonts w:ascii="Arial" w:eastAsia="Arial" w:hAnsi="Arial" w:cs="Arial"/>
          <w:sz w:val="18"/>
        </w:rPr>
        <w:t>Reiver</w:t>
      </w:r>
      <w:proofErr w:type="spellEnd"/>
      <w:r>
        <w:rPr>
          <w:rFonts w:ascii="Arial" w:eastAsia="Arial" w:hAnsi="Arial" w:cs="Arial"/>
          <w:sz w:val="18"/>
        </w:rPr>
        <w:t xml:space="preserve"> Tower  </w:t>
      </w:r>
    </w:p>
    <w:p w:rsidR="0084008B" w:rsidRDefault="007327F2" w:rsidP="006126B6">
      <w:pPr>
        <w:spacing w:after="4" w:line="356" w:lineRule="auto"/>
        <w:ind w:right="2145"/>
      </w:pPr>
      <w:r>
        <w:rPr>
          <w:rFonts w:ascii="Arial" w:eastAsia="Arial" w:hAnsi="Arial" w:cs="Arial"/>
          <w:b/>
          <w:sz w:val="18"/>
        </w:rPr>
        <w:t xml:space="preserve">All Other IWCC sites – </w:t>
      </w:r>
      <w:r>
        <w:rPr>
          <w:rFonts w:ascii="Arial" w:eastAsia="Arial" w:hAnsi="Arial" w:cs="Arial"/>
          <w:sz w:val="18"/>
        </w:rPr>
        <w:t xml:space="preserve">Center Director </w:t>
      </w:r>
    </w:p>
    <w:p w:rsidR="0084008B" w:rsidRDefault="007327F2">
      <w:pPr>
        <w:spacing w:after="103"/>
        <w:ind w:right="430"/>
        <w:jc w:val="center"/>
      </w:pPr>
      <w:r>
        <w:rPr>
          <w:rFonts w:ascii="Arial" w:eastAsia="Arial" w:hAnsi="Arial" w:cs="Arial"/>
          <w:b/>
          <w:sz w:val="18"/>
        </w:rPr>
        <w:t xml:space="preserve"> </w:t>
      </w:r>
    </w:p>
    <w:p w:rsidR="0084008B" w:rsidRDefault="007327F2">
      <w:pPr>
        <w:pStyle w:val="Heading1"/>
        <w:ind w:left="-5"/>
      </w:pPr>
      <w:bookmarkStart w:id="34" w:name="_Toc28766"/>
      <w:r>
        <w:t xml:space="preserve">TIMELY WARNINGS </w:t>
      </w:r>
      <w:bookmarkEnd w:id="34"/>
    </w:p>
    <w:p w:rsidR="0084008B" w:rsidRDefault="007327F2">
      <w:pPr>
        <w:spacing w:after="4" w:line="249" w:lineRule="auto"/>
        <w:ind w:left="-5" w:right="481" w:hanging="10"/>
      </w:pPr>
      <w:r>
        <w:rPr>
          <w:rFonts w:ascii="Arial" w:eastAsia="Arial" w:hAnsi="Arial" w:cs="Arial"/>
          <w:sz w:val="18"/>
        </w:rPr>
        <w:t>In the event that a situation arises that, in the judgment of campus administrators, constitutes an ongoing or continuing threat, a campus wide “timely warning” will be issued. The warning will be issued through the college email and online system to students, faculty, and staff. Depending on the particular circumstances of the crime and especially in situations that could pose an immediate threat to the community or individuals, a notice may be sent via the college “</w:t>
      </w:r>
      <w:proofErr w:type="spellStart"/>
      <w:r>
        <w:rPr>
          <w:rFonts w:ascii="Arial" w:eastAsia="Arial" w:hAnsi="Arial" w:cs="Arial"/>
          <w:sz w:val="18"/>
        </w:rPr>
        <w:t>Reiver</w:t>
      </w:r>
      <w:proofErr w:type="spellEnd"/>
      <w:r>
        <w:rPr>
          <w:rFonts w:ascii="Arial" w:eastAsia="Arial" w:hAnsi="Arial" w:cs="Arial"/>
          <w:sz w:val="18"/>
        </w:rPr>
        <w:t xml:space="preserve"> Alert” system, placed on the campus-wide television monitor system, and notices may be posted in campus facilities.  </w:t>
      </w:r>
    </w:p>
    <w:p w:rsidR="006126B6" w:rsidRPr="006126B6" w:rsidRDefault="007327F2" w:rsidP="003525EF">
      <w:pPr>
        <w:spacing w:after="103"/>
      </w:pPr>
      <w:r>
        <w:rPr>
          <w:rFonts w:ascii="Arial" w:eastAsia="Arial" w:hAnsi="Arial" w:cs="Arial"/>
          <w:b/>
          <w:sz w:val="18"/>
        </w:rPr>
        <w:t xml:space="preserve"> </w:t>
      </w:r>
      <w:bookmarkStart w:id="35" w:name="_Toc28767"/>
    </w:p>
    <w:p w:rsidR="0084008B" w:rsidRDefault="007327F2" w:rsidP="006126B6">
      <w:pPr>
        <w:pStyle w:val="Heading1"/>
        <w:ind w:left="0" w:firstLine="0"/>
      </w:pPr>
      <w:r>
        <w:lastRenderedPageBreak/>
        <w:t xml:space="preserve">CAMPUS EMERGENCIES </w:t>
      </w:r>
      <w:bookmarkEnd w:id="35"/>
    </w:p>
    <w:p w:rsidR="0084008B" w:rsidRDefault="007327F2">
      <w:pPr>
        <w:spacing w:after="4" w:line="249" w:lineRule="auto"/>
        <w:ind w:left="-5" w:right="481" w:hanging="10"/>
      </w:pPr>
      <w:r>
        <w:rPr>
          <w:rFonts w:ascii="Arial" w:eastAsia="Arial" w:hAnsi="Arial" w:cs="Arial"/>
          <w:sz w:val="18"/>
        </w:rPr>
        <w:t xml:space="preserve">In the case of an emergency requiring rescue response, please call 911. All campus emergencies should also be reported to Campus Security by calling (402) 659-4939 or 8000 from any campus phone. The Campus Security cell phone (402) 659-4939 does have text messaging capability for students who need this feature to report a crime or emergency. Reporting an emergency to campus security will ensure that emergency responders will be directed to the correct location when they arrive on campus. </w:t>
      </w:r>
      <w:r>
        <w:rPr>
          <w:rFonts w:ascii="Arial" w:eastAsia="Arial" w:hAnsi="Arial" w:cs="Arial"/>
          <w:b/>
          <w:sz w:val="18"/>
        </w:rPr>
        <w:t xml:space="preserve">Emergencies that occur in Residence Life should be reported to Residence Life staff by contacting the appropriate facility front desk: </w:t>
      </w:r>
      <w:r>
        <w:rPr>
          <w:rFonts w:ascii="Arial" w:eastAsia="Arial" w:hAnsi="Arial" w:cs="Arial"/>
          <w:sz w:val="18"/>
        </w:rPr>
        <w:t xml:space="preserve"> </w:t>
      </w:r>
    </w:p>
    <w:p w:rsidR="0084008B" w:rsidRDefault="007327F2">
      <w:pPr>
        <w:spacing w:after="4" w:line="249" w:lineRule="auto"/>
        <w:ind w:left="-5" w:right="481" w:hanging="10"/>
      </w:pPr>
      <w:proofErr w:type="spellStart"/>
      <w:r>
        <w:rPr>
          <w:rFonts w:ascii="Arial" w:eastAsia="Arial" w:hAnsi="Arial" w:cs="Arial"/>
          <w:sz w:val="18"/>
        </w:rPr>
        <w:t>Reiver</w:t>
      </w:r>
      <w:proofErr w:type="spellEnd"/>
      <w:r>
        <w:rPr>
          <w:rFonts w:ascii="Arial" w:eastAsia="Arial" w:hAnsi="Arial" w:cs="Arial"/>
          <w:sz w:val="18"/>
        </w:rPr>
        <w:t xml:space="preserve"> Suites I: (712) 388-7696  </w:t>
      </w:r>
    </w:p>
    <w:p w:rsidR="0084008B" w:rsidRDefault="007327F2">
      <w:pPr>
        <w:spacing w:after="4" w:line="249" w:lineRule="auto"/>
        <w:ind w:left="-5" w:right="481" w:hanging="10"/>
      </w:pPr>
      <w:proofErr w:type="spellStart"/>
      <w:r>
        <w:rPr>
          <w:rFonts w:ascii="Arial" w:eastAsia="Arial" w:hAnsi="Arial" w:cs="Arial"/>
          <w:sz w:val="18"/>
        </w:rPr>
        <w:t>Reiver</w:t>
      </w:r>
      <w:proofErr w:type="spellEnd"/>
      <w:r>
        <w:rPr>
          <w:rFonts w:ascii="Arial" w:eastAsia="Arial" w:hAnsi="Arial" w:cs="Arial"/>
          <w:sz w:val="18"/>
        </w:rPr>
        <w:t xml:space="preserve"> Suites II: (712) 388-7695  </w:t>
      </w:r>
    </w:p>
    <w:p w:rsidR="0084008B" w:rsidRDefault="007327F2">
      <w:pPr>
        <w:spacing w:after="4" w:line="249" w:lineRule="auto"/>
        <w:ind w:left="-5" w:right="481" w:hanging="10"/>
      </w:pPr>
      <w:proofErr w:type="spellStart"/>
      <w:r>
        <w:rPr>
          <w:rFonts w:ascii="Arial" w:eastAsia="Arial" w:hAnsi="Arial" w:cs="Arial"/>
          <w:sz w:val="18"/>
        </w:rPr>
        <w:t>Reiver</w:t>
      </w:r>
      <w:proofErr w:type="spellEnd"/>
      <w:r>
        <w:rPr>
          <w:rFonts w:ascii="Arial" w:eastAsia="Arial" w:hAnsi="Arial" w:cs="Arial"/>
          <w:sz w:val="18"/>
        </w:rPr>
        <w:t xml:space="preserve"> Tower and </w:t>
      </w:r>
      <w:proofErr w:type="spellStart"/>
      <w:r>
        <w:rPr>
          <w:rFonts w:ascii="Arial" w:eastAsia="Arial" w:hAnsi="Arial" w:cs="Arial"/>
          <w:sz w:val="18"/>
        </w:rPr>
        <w:t>Reiver</w:t>
      </w:r>
      <w:proofErr w:type="spellEnd"/>
      <w:r>
        <w:rPr>
          <w:rFonts w:ascii="Arial" w:eastAsia="Arial" w:hAnsi="Arial" w:cs="Arial"/>
          <w:sz w:val="18"/>
        </w:rPr>
        <w:t xml:space="preserve"> Village: (712) 325-3444 </w:t>
      </w:r>
    </w:p>
    <w:p w:rsidR="0084008B" w:rsidRDefault="007327F2">
      <w:pPr>
        <w:spacing w:after="0"/>
      </w:pPr>
      <w:r>
        <w:rPr>
          <w:rFonts w:ascii="Arial" w:eastAsia="Arial" w:hAnsi="Arial" w:cs="Arial"/>
          <w:sz w:val="18"/>
        </w:rPr>
        <w:t xml:space="preserve"> </w:t>
      </w:r>
    </w:p>
    <w:p w:rsidR="0084008B" w:rsidRDefault="007327F2">
      <w:pPr>
        <w:spacing w:after="4" w:line="249" w:lineRule="auto"/>
        <w:ind w:left="-5" w:right="481" w:hanging="10"/>
      </w:pPr>
      <w:r>
        <w:rPr>
          <w:rFonts w:ascii="Arial" w:eastAsia="Arial" w:hAnsi="Arial" w:cs="Arial"/>
          <w:sz w:val="18"/>
        </w:rPr>
        <w:t xml:space="preserve">Students will be notified of emergencies like tornados or fire by campus-wide alarm sirens. Other emergencies affecting students may be communicated through campus television monitors or bulletin board postings, or through communication from faculty, staff, or Residence Life personnel.  </w:t>
      </w:r>
    </w:p>
    <w:p w:rsidR="0084008B" w:rsidRDefault="007327F2">
      <w:pPr>
        <w:spacing w:after="103"/>
      </w:pPr>
      <w:r>
        <w:rPr>
          <w:rFonts w:ascii="Arial" w:eastAsia="Arial" w:hAnsi="Arial" w:cs="Arial"/>
          <w:b/>
          <w:sz w:val="18"/>
        </w:rPr>
        <w:t xml:space="preserve"> </w:t>
      </w:r>
    </w:p>
    <w:p w:rsidR="0084008B" w:rsidRDefault="007327F2">
      <w:pPr>
        <w:pStyle w:val="Heading1"/>
        <w:ind w:left="-5"/>
      </w:pPr>
      <w:bookmarkStart w:id="36" w:name="_Toc28768"/>
      <w:r>
        <w:t xml:space="preserve">EVACUATION PROCEDURES FOR STUDENTS WITH DISABILITIES </w:t>
      </w:r>
      <w:bookmarkEnd w:id="36"/>
    </w:p>
    <w:p w:rsidR="0084008B" w:rsidRDefault="007327F2">
      <w:pPr>
        <w:spacing w:after="4" w:line="249" w:lineRule="auto"/>
        <w:ind w:left="-5" w:right="481" w:hanging="10"/>
      </w:pPr>
      <w:r>
        <w:rPr>
          <w:rFonts w:ascii="Arial" w:eastAsia="Arial" w:hAnsi="Arial" w:cs="Arial"/>
          <w:sz w:val="18"/>
        </w:rPr>
        <w:t xml:space="preserve">In case of emergency </w:t>
      </w:r>
      <w:r w:rsidR="006126B6">
        <w:rPr>
          <w:rFonts w:ascii="Arial" w:eastAsia="Arial" w:hAnsi="Arial" w:cs="Arial"/>
          <w:sz w:val="18"/>
        </w:rPr>
        <w:t>situations,</w:t>
      </w:r>
      <w:r>
        <w:rPr>
          <w:rFonts w:ascii="Arial" w:eastAsia="Arial" w:hAnsi="Arial" w:cs="Arial"/>
          <w:sz w:val="18"/>
        </w:rPr>
        <w:t xml:space="preserve"> we encourage students who might need assistance to identify and discuss, in advance, a plan of action with someone who might assist them in leaving the building and/or who will inform emergency personnel/campus security of their presence and where they are located so that further assistance can be provided.  </w:t>
      </w:r>
    </w:p>
    <w:p w:rsidR="0084008B" w:rsidRDefault="007327F2">
      <w:pPr>
        <w:spacing w:after="4" w:line="249" w:lineRule="auto"/>
        <w:ind w:left="-5" w:right="481" w:hanging="10"/>
      </w:pPr>
      <w:r>
        <w:rPr>
          <w:rFonts w:ascii="Arial" w:eastAsia="Arial" w:hAnsi="Arial" w:cs="Arial"/>
          <w:sz w:val="18"/>
        </w:rPr>
        <w:t xml:space="preserve">All students with physical mobility limitations should prepare for an emergency ahead of time by instructing faculty and classmates on how to assist in an emergency. Instructors who have students in their classes who might have problems leaving the building during emergencies should discuss procedures ahead of time.  </w:t>
      </w:r>
    </w:p>
    <w:p w:rsidR="0084008B" w:rsidRDefault="007327F2">
      <w:pPr>
        <w:spacing w:after="4" w:line="249" w:lineRule="auto"/>
        <w:ind w:left="-5" w:right="481" w:hanging="10"/>
      </w:pPr>
      <w:r>
        <w:rPr>
          <w:rFonts w:ascii="Arial" w:eastAsia="Arial" w:hAnsi="Arial" w:cs="Arial"/>
          <w:sz w:val="18"/>
        </w:rPr>
        <w:t xml:space="preserve">Hearing or visually impaired persons working alone in isolated areas such as study rooms and labs should notify nearby building staff of their location. For more information, email </w:t>
      </w:r>
      <w:r>
        <w:rPr>
          <w:rFonts w:ascii="Arial" w:eastAsia="Arial" w:hAnsi="Arial" w:cs="Arial"/>
          <w:color w:val="0000FF"/>
          <w:sz w:val="18"/>
        </w:rPr>
        <w:t xml:space="preserve">DisabilityServices@iwcc.edu </w:t>
      </w:r>
      <w:r>
        <w:rPr>
          <w:rFonts w:ascii="Arial" w:eastAsia="Arial" w:hAnsi="Arial" w:cs="Arial"/>
          <w:sz w:val="18"/>
        </w:rPr>
        <w:t xml:space="preserve">or call (712) 3253299. </w:t>
      </w:r>
    </w:p>
    <w:p w:rsidR="0084008B" w:rsidRDefault="007327F2">
      <w:pPr>
        <w:spacing w:after="0"/>
        <w:ind w:right="430"/>
        <w:jc w:val="center"/>
      </w:pPr>
      <w:r>
        <w:rPr>
          <w:rFonts w:ascii="Arial" w:eastAsia="Arial" w:hAnsi="Arial" w:cs="Arial"/>
          <w:b/>
          <w:sz w:val="18"/>
        </w:rPr>
        <w:t xml:space="preserve"> </w:t>
      </w:r>
    </w:p>
    <w:p w:rsidR="0084008B" w:rsidRDefault="007327F2">
      <w:pPr>
        <w:pStyle w:val="Heading1"/>
        <w:ind w:left="-5"/>
      </w:pPr>
      <w:bookmarkStart w:id="37" w:name="_Toc28769"/>
      <w:r>
        <w:t xml:space="preserve">VIDEO SURVEILLANCE </w:t>
      </w:r>
      <w:bookmarkEnd w:id="37"/>
    </w:p>
    <w:p w:rsidR="0084008B" w:rsidRDefault="007327F2">
      <w:pPr>
        <w:spacing w:after="4" w:line="249" w:lineRule="auto"/>
        <w:ind w:left="-5" w:right="481" w:hanging="10"/>
      </w:pPr>
      <w:r>
        <w:rPr>
          <w:rFonts w:ascii="Arial" w:eastAsia="Arial" w:hAnsi="Arial" w:cs="Arial"/>
          <w:sz w:val="18"/>
        </w:rPr>
        <w:t xml:space="preserve">The College utilizes video surveillance systems to enhance the safety and security of students, employees, visitors, and property. The college will protect the reasonable expectation of privacy of the campus community, as defined by law, in its use of video surveillance systems. The primary use of video surveillance systems will be to record information that may be useful to college administrators in the event of a criminal act, property damage, or serious violation of campus policy. Video surveillance systems are not a guarantee of safety and security but are a tool to assist Campus Safety and Security, as well as college administrators, in their efforts to provide a safe and secure environment. Video surveillance also serves as a deterrent to property-related crime and provides real-time information during emergencies. The utilization of surveillance cameras is part of an integrated security approach that includes a number of strategies, including physical presence of security officers, access controls, and alarms.  </w:t>
      </w:r>
    </w:p>
    <w:p w:rsidR="0084008B" w:rsidRDefault="007327F2">
      <w:pPr>
        <w:spacing w:after="103"/>
      </w:pPr>
      <w:r>
        <w:rPr>
          <w:rFonts w:ascii="Arial" w:eastAsia="Arial" w:hAnsi="Arial" w:cs="Arial"/>
          <w:b/>
          <w:sz w:val="18"/>
        </w:rPr>
        <w:t xml:space="preserve"> </w:t>
      </w:r>
    </w:p>
    <w:p w:rsidR="0084008B" w:rsidRDefault="007327F2">
      <w:pPr>
        <w:pStyle w:val="Heading1"/>
        <w:ind w:left="-5"/>
      </w:pPr>
      <w:bookmarkStart w:id="38" w:name="_Toc28770"/>
      <w:r>
        <w:t xml:space="preserve">MONITORING AND ACCESSING VIDEO SURVEILLANCE RECORDINGS  </w:t>
      </w:r>
      <w:bookmarkEnd w:id="38"/>
    </w:p>
    <w:p w:rsidR="0084008B" w:rsidRDefault="007327F2">
      <w:pPr>
        <w:spacing w:after="4" w:line="249" w:lineRule="auto"/>
        <w:ind w:left="-5" w:right="481" w:hanging="10"/>
      </w:pPr>
      <w:r>
        <w:rPr>
          <w:rFonts w:ascii="Arial" w:eastAsia="Arial" w:hAnsi="Arial" w:cs="Arial"/>
          <w:sz w:val="18"/>
        </w:rPr>
        <w:t xml:space="preserve">Video surveillance shall be used exclusively for purposes of campus safety and asset protection. Real- time monitoring will be limited to situations where an emergency requires the use of the system to gather needed information, when a threat to campus security or property has been received by campus officials, or when Campus Safety and Security staff determines there is a need to scan campus property in lieu of vehicular or foot patrol. Maintaining confidentiality and securing the privacy of campus community members and visitors is foremost in our practice. Therefore, only a limited number of staff members have access and authority to access, monitor, view, and make copies of footage. Such authority will be granted to employees by Cabinet. </w:t>
      </w:r>
    </w:p>
    <w:p w:rsidR="0084008B" w:rsidRDefault="007327F2">
      <w:pPr>
        <w:spacing w:after="4" w:line="249" w:lineRule="auto"/>
        <w:ind w:left="-5" w:right="481" w:hanging="10"/>
      </w:pPr>
      <w:r>
        <w:rPr>
          <w:rFonts w:ascii="Arial" w:eastAsia="Arial" w:hAnsi="Arial" w:cs="Arial"/>
          <w:sz w:val="18"/>
        </w:rPr>
        <w:t xml:space="preserve">Recordings shall be viewed exclusively for the purpose of investigation of crime or serious campus policy violations and adjudication. Staff members must report all observed policy violations, misconduct, and potential criminal acts to Student Life and Student Success for investigation, adjudication, and inclusion in the Campus Crime Log. Video surveillance shall not be used to track any member of the campus community unless a threat to campus security has been received by college officials, or reasonable cause exists that a serious violation of campus policy or that a criminal act has been committed.  </w:t>
      </w:r>
    </w:p>
    <w:p w:rsidR="0084008B" w:rsidRDefault="007327F2">
      <w:pPr>
        <w:spacing w:after="103"/>
      </w:pPr>
      <w:r>
        <w:rPr>
          <w:rFonts w:ascii="Arial" w:eastAsia="Arial" w:hAnsi="Arial" w:cs="Arial"/>
          <w:b/>
          <w:sz w:val="18"/>
        </w:rPr>
        <w:lastRenderedPageBreak/>
        <w:t xml:space="preserve"> </w:t>
      </w:r>
    </w:p>
    <w:p w:rsidR="0084008B" w:rsidRDefault="007327F2" w:rsidP="006E3293">
      <w:pPr>
        <w:pStyle w:val="Heading1"/>
        <w:ind w:left="0" w:firstLine="0"/>
      </w:pPr>
      <w:bookmarkStart w:id="39" w:name="_Toc28771"/>
      <w:r>
        <w:t xml:space="preserve">RELEASE OF VIDEO SURVEILLANCE RECORDINGS </w:t>
      </w:r>
      <w:bookmarkEnd w:id="39"/>
    </w:p>
    <w:p w:rsidR="0084008B" w:rsidRDefault="007327F2">
      <w:pPr>
        <w:spacing w:after="4" w:line="249" w:lineRule="auto"/>
        <w:ind w:left="-5" w:right="481" w:hanging="10"/>
      </w:pPr>
      <w:r>
        <w:rPr>
          <w:rFonts w:ascii="Arial" w:eastAsia="Arial" w:hAnsi="Arial" w:cs="Arial"/>
          <w:sz w:val="18"/>
        </w:rPr>
        <w:t xml:space="preserve">Only authorized staff members may access and monitor video surveillance; however, occasions may arise when circumstances demand that other staff members have a legitimate need to view recorded data. Such staff members will be permitted to view footage only with the prior approval of the Director of Safety and Security and a college vice president. Circumstances that may warrant a review of footage shall be limited to instances where an incident has been reported or observed, or for investigation of a potential crime. A request to review recorded footage must be submitted and approved in writing.  </w:t>
      </w:r>
    </w:p>
    <w:p w:rsidR="0084008B" w:rsidRDefault="007327F2">
      <w:pPr>
        <w:spacing w:after="4" w:line="249" w:lineRule="auto"/>
        <w:ind w:left="-5" w:right="481" w:hanging="10"/>
      </w:pPr>
      <w:r>
        <w:rPr>
          <w:rFonts w:ascii="Arial" w:eastAsia="Arial" w:hAnsi="Arial" w:cs="Arial"/>
          <w:sz w:val="18"/>
        </w:rPr>
        <w:t xml:space="preserve">Requests from any college employee to obtain a copy of recorded data must be authorized by the Director of Campus Safety and Security and a college vice president. All external requests for the release of recorded data must also be submitted to the Director of Campus Safety and Security for approval prior to release. Recorded data may be released when it is related to a criminal investigation, civil suit, subpoena or court order, arrest, or to disciplinary proceedings against a student or personnel actions against an employee. </w:t>
      </w:r>
    </w:p>
    <w:p w:rsidR="0084008B" w:rsidRDefault="007327F2">
      <w:pPr>
        <w:spacing w:after="103"/>
      </w:pPr>
      <w:r>
        <w:rPr>
          <w:rFonts w:ascii="Arial" w:eastAsia="Arial" w:hAnsi="Arial" w:cs="Arial"/>
          <w:sz w:val="18"/>
        </w:rPr>
        <w:t xml:space="preserve">  </w:t>
      </w:r>
    </w:p>
    <w:p w:rsidR="0084008B" w:rsidRDefault="007327F2">
      <w:pPr>
        <w:pStyle w:val="Heading1"/>
        <w:ind w:left="-5"/>
      </w:pPr>
      <w:bookmarkStart w:id="40" w:name="_Toc28772"/>
      <w:r>
        <w:t xml:space="preserve">SECURITY AND RETENTION OF VIDEO SURVEILLANCE RECORDINGS  </w:t>
      </w:r>
      <w:bookmarkEnd w:id="40"/>
    </w:p>
    <w:p w:rsidR="0084008B" w:rsidRDefault="007327F2">
      <w:pPr>
        <w:spacing w:after="4" w:line="249" w:lineRule="auto"/>
        <w:ind w:left="-5" w:right="481" w:hanging="10"/>
      </w:pPr>
      <w:r>
        <w:rPr>
          <w:rFonts w:ascii="Arial" w:eastAsia="Arial" w:hAnsi="Arial" w:cs="Arial"/>
          <w:sz w:val="18"/>
        </w:rPr>
        <w:t>Video recordings will be stored and transported in a manner that provides security. All recordings shall be kept in a secure location. Recordings not related to or used for investigative purposes shall be kept confidential and destroyed regularly in accordance with prevailing records retention law. All recordings used for an investigation or prosecution will be retained until the end of the proceeding and appeal period unless directed otherwise by the civil court or senior campus administrator.</w:t>
      </w:r>
      <w:r>
        <w:rPr>
          <w:rFonts w:ascii="Arial" w:eastAsia="Arial" w:hAnsi="Arial" w:cs="Arial"/>
          <w:b/>
          <w:sz w:val="18"/>
        </w:rPr>
        <w:t xml:space="preserve"> </w:t>
      </w:r>
    </w:p>
    <w:p w:rsidR="0084008B" w:rsidRDefault="007327F2">
      <w:pPr>
        <w:spacing w:after="0"/>
        <w:ind w:right="430"/>
        <w:jc w:val="center"/>
      </w:pPr>
      <w:r>
        <w:rPr>
          <w:rFonts w:ascii="Arial" w:eastAsia="Arial" w:hAnsi="Arial" w:cs="Arial"/>
          <w:b/>
          <w:sz w:val="18"/>
        </w:rPr>
        <w:t xml:space="preserve"> </w:t>
      </w:r>
    </w:p>
    <w:p w:rsidR="0084008B" w:rsidRDefault="007327F2">
      <w:pPr>
        <w:pStyle w:val="Heading1"/>
        <w:ind w:left="-5"/>
      </w:pPr>
      <w:bookmarkStart w:id="41" w:name="_Toc28773"/>
      <w:r>
        <w:t>CIVIL RIGHTS ACT</w:t>
      </w:r>
      <w:r>
        <w:rPr>
          <w:rFonts w:ascii="Arial" w:eastAsia="Arial" w:hAnsi="Arial" w:cs="Arial"/>
          <w:b/>
          <w:color w:val="000000"/>
          <w:sz w:val="18"/>
        </w:rPr>
        <w:t xml:space="preserve"> </w:t>
      </w:r>
      <w:bookmarkEnd w:id="41"/>
    </w:p>
    <w:p w:rsidR="0084008B" w:rsidRDefault="007327F2">
      <w:pPr>
        <w:spacing w:after="4" w:line="249" w:lineRule="auto"/>
        <w:ind w:left="-5" w:right="481" w:hanging="10"/>
      </w:pPr>
      <w:r>
        <w:rPr>
          <w:rFonts w:ascii="Arial" w:eastAsia="Arial" w:hAnsi="Arial" w:cs="Arial"/>
          <w:sz w:val="18"/>
        </w:rPr>
        <w:t xml:space="preserve">The Iowa Western Community College (Merged Area XIII) filed assurance of compliance with Title VI of the Civil Rights Act of 1964 on September 9, 1966, and accepts all requirements imposed by or pursuant to the regulation. No person in the United States shall, on the ground of race, sex, color, creed or national origin, be excluded from participation in, be denied the benefits of, or be otherwise subjected to discrimination under any program or activity offered by the College. Iowa Western Community College adheres to the principle of equal education and employment opportunity without regard to race, color, creed, religion, national or ethnic origin, ancestry, genetic information, physical or mental disability, age, sex, sexual orientation, gender identity or expression, pregnancy, marital status, veteran status, AIDS/HIV status, citizenship, or medical condition, as those terms are defined under applicable laws.  </w:t>
      </w:r>
    </w:p>
    <w:p w:rsidR="0084008B" w:rsidRDefault="007327F2">
      <w:pPr>
        <w:spacing w:after="103"/>
        <w:ind w:right="430"/>
        <w:jc w:val="center"/>
      </w:pPr>
      <w:r>
        <w:rPr>
          <w:rFonts w:ascii="Arial" w:eastAsia="Arial" w:hAnsi="Arial" w:cs="Arial"/>
          <w:sz w:val="18"/>
        </w:rPr>
        <w:t xml:space="preserve"> </w:t>
      </w:r>
    </w:p>
    <w:p w:rsidR="0084008B" w:rsidRDefault="007327F2">
      <w:pPr>
        <w:pStyle w:val="Heading1"/>
        <w:ind w:left="-5"/>
      </w:pPr>
      <w:bookmarkStart w:id="42" w:name="_Toc28774"/>
      <w:r>
        <w:t xml:space="preserve">EQUAL OPPORTUNITY AND NON-DISCRIMINATION POLICY </w:t>
      </w:r>
      <w:bookmarkEnd w:id="42"/>
    </w:p>
    <w:p w:rsidR="0084008B" w:rsidRDefault="007327F2">
      <w:pPr>
        <w:spacing w:after="4" w:line="249" w:lineRule="auto"/>
        <w:ind w:left="-5" w:right="481" w:hanging="10"/>
      </w:pPr>
      <w:r>
        <w:rPr>
          <w:rFonts w:ascii="Arial" w:eastAsia="Arial" w:hAnsi="Arial" w:cs="Arial"/>
          <w:sz w:val="18"/>
        </w:rPr>
        <w:t xml:space="preserve">It is the policy of Iowa Western Community College to provide equal educational opportunities and not to discriminate on the basis of race, color, creed, religion, national or ethnic origin, ancestry, genetic information, physical or mental disability, age, sex, sexual orientation, gender identity or expression, pregnancy, marital status, veteran status, AIDS/HIV status, citizenship, or medical condition, as those terms are defined under applicable laws, in its educational programs, activities, or employment practices.  </w:t>
      </w:r>
    </w:p>
    <w:p w:rsidR="0084008B" w:rsidRDefault="007327F2">
      <w:pPr>
        <w:spacing w:after="4" w:line="249" w:lineRule="auto"/>
        <w:ind w:left="-5" w:right="481" w:hanging="10"/>
      </w:pPr>
      <w:r>
        <w:rPr>
          <w:rFonts w:ascii="Arial" w:eastAsia="Arial" w:hAnsi="Arial" w:cs="Arial"/>
          <w:sz w:val="18"/>
        </w:rPr>
        <w:t xml:space="preserve">Questions or complaints? Contact Title IX and Equal Opportunity Coordinator, Kim Henry, or ADA Coordinator, Keri </w:t>
      </w:r>
    </w:p>
    <w:p w:rsidR="0084008B" w:rsidRDefault="007327F2">
      <w:pPr>
        <w:spacing w:after="4" w:line="249" w:lineRule="auto"/>
        <w:ind w:left="-5" w:right="481" w:hanging="10"/>
      </w:pPr>
      <w:r>
        <w:rPr>
          <w:rFonts w:ascii="Arial" w:eastAsia="Arial" w:hAnsi="Arial" w:cs="Arial"/>
          <w:sz w:val="18"/>
        </w:rPr>
        <w:t xml:space="preserve">Zimmer, </w:t>
      </w:r>
      <w:r>
        <w:rPr>
          <w:rFonts w:ascii="Arial" w:eastAsia="Arial" w:hAnsi="Arial" w:cs="Arial"/>
          <w:color w:val="0000FF"/>
          <w:sz w:val="18"/>
        </w:rPr>
        <w:t>equity@iwcc.edu</w:t>
      </w:r>
      <w:r>
        <w:rPr>
          <w:rFonts w:ascii="Arial" w:eastAsia="Arial" w:hAnsi="Arial" w:cs="Arial"/>
          <w:sz w:val="18"/>
        </w:rPr>
        <w:t xml:space="preserve">, 712-325-3200, or the Director of the Office for Civil Rights, U.S. Department of Education, Citigroup Center, 500 W. Madison, Suite 1475, Chicago, IL 60661, (312)-730-1560, </w:t>
      </w:r>
      <w:r>
        <w:rPr>
          <w:rFonts w:ascii="Arial" w:eastAsia="Arial" w:hAnsi="Arial" w:cs="Arial"/>
          <w:color w:val="0000FF"/>
          <w:sz w:val="18"/>
        </w:rPr>
        <w:t>OCR.Chicago@ed.gov</w:t>
      </w:r>
      <w:r>
        <w:rPr>
          <w:rFonts w:ascii="Arial" w:eastAsia="Arial" w:hAnsi="Arial" w:cs="Arial"/>
          <w:sz w:val="18"/>
        </w:rPr>
        <w:t xml:space="preserve">. More information at </w:t>
      </w:r>
      <w:r>
        <w:rPr>
          <w:rFonts w:ascii="Arial" w:eastAsia="Arial" w:hAnsi="Arial" w:cs="Arial"/>
          <w:color w:val="0000FF"/>
          <w:sz w:val="18"/>
        </w:rPr>
        <w:t>https://www.iwcc.edu/about/statement.asp</w:t>
      </w:r>
      <w:r>
        <w:rPr>
          <w:rFonts w:ascii="Arial" w:eastAsia="Arial" w:hAnsi="Arial" w:cs="Arial"/>
          <w:sz w:val="18"/>
        </w:rPr>
        <w:t xml:space="preserve">.  </w:t>
      </w:r>
    </w:p>
    <w:p w:rsidR="0084008B" w:rsidRDefault="007327F2">
      <w:pPr>
        <w:spacing w:after="103"/>
      </w:pPr>
      <w:r>
        <w:rPr>
          <w:rFonts w:ascii="Arial" w:eastAsia="Arial" w:hAnsi="Arial" w:cs="Arial"/>
          <w:b/>
          <w:sz w:val="18"/>
        </w:rPr>
        <w:t xml:space="preserve"> </w:t>
      </w:r>
    </w:p>
    <w:p w:rsidR="0084008B" w:rsidRDefault="007327F2">
      <w:pPr>
        <w:pStyle w:val="Heading1"/>
        <w:ind w:left="-5"/>
      </w:pPr>
      <w:bookmarkStart w:id="43" w:name="_Toc28775"/>
      <w:r>
        <w:t xml:space="preserve">TITLE IX </w:t>
      </w:r>
      <w:bookmarkEnd w:id="43"/>
    </w:p>
    <w:p w:rsidR="0084008B" w:rsidRDefault="007327F2">
      <w:pPr>
        <w:spacing w:after="4" w:line="249" w:lineRule="auto"/>
        <w:ind w:left="-5" w:right="481" w:hanging="10"/>
        <w:rPr>
          <w:rFonts w:ascii="Arial" w:eastAsia="Arial" w:hAnsi="Arial" w:cs="Arial"/>
          <w:sz w:val="18"/>
        </w:rPr>
      </w:pPr>
      <w:r>
        <w:rPr>
          <w:rFonts w:ascii="Arial" w:eastAsia="Arial" w:hAnsi="Arial" w:cs="Arial"/>
          <w:sz w:val="18"/>
        </w:rPr>
        <w:t xml:space="preserve">It is the policy of Iowa Western Community College to comply with Title IX of the Education Amendments of 1972, which prohibits discrimination (including sexual harassment and sexual violence) based on sex in the College's educational programs and activities. Title IX also prohibits retaliation for asserting or otherwise participating in claims of sex discrimination. Iowa Western Community College has designated a Title IX Coordinator, to coordinate IWCC's compliance with and response to inquiries concerning Title IX. For more information on Title IX and sex and </w:t>
      </w:r>
      <w:proofErr w:type="gramStart"/>
      <w:r w:rsidR="00201D7D">
        <w:rPr>
          <w:rFonts w:ascii="Arial" w:eastAsia="Arial" w:hAnsi="Arial" w:cs="Arial"/>
          <w:sz w:val="18"/>
        </w:rPr>
        <w:t>gender based</w:t>
      </w:r>
      <w:proofErr w:type="gramEnd"/>
      <w:r>
        <w:rPr>
          <w:rFonts w:ascii="Arial" w:eastAsia="Arial" w:hAnsi="Arial" w:cs="Arial"/>
          <w:sz w:val="18"/>
        </w:rPr>
        <w:t xml:space="preserve"> discrimination, please refer to the Student Code of Conduct, Disciplinary and Appeal Procedures, Section D, </w:t>
      </w:r>
      <w:r>
        <w:rPr>
          <w:rFonts w:ascii="Arial" w:eastAsia="Arial" w:hAnsi="Arial" w:cs="Arial"/>
          <w:i/>
          <w:sz w:val="18"/>
        </w:rPr>
        <w:t>Sexual Misconduct Policies and Procedures</w:t>
      </w:r>
      <w:r>
        <w:rPr>
          <w:rFonts w:ascii="Arial" w:eastAsia="Arial" w:hAnsi="Arial" w:cs="Arial"/>
          <w:sz w:val="18"/>
        </w:rPr>
        <w:t xml:space="preserve">.  </w:t>
      </w:r>
    </w:p>
    <w:p w:rsidR="003525EF" w:rsidRPr="003525EF" w:rsidRDefault="003525EF">
      <w:pPr>
        <w:spacing w:after="4" w:line="249" w:lineRule="auto"/>
        <w:ind w:left="-5" w:right="481" w:hanging="10"/>
        <w:rPr>
          <w:rFonts w:ascii="Arial" w:hAnsi="Arial" w:cs="Arial"/>
          <w:sz w:val="24"/>
          <w:szCs w:val="24"/>
        </w:rPr>
      </w:pPr>
    </w:p>
    <w:p w:rsidR="0084008B" w:rsidRDefault="007327F2">
      <w:pPr>
        <w:pStyle w:val="Heading1"/>
        <w:ind w:left="-5"/>
      </w:pPr>
      <w:bookmarkStart w:id="44" w:name="_Toc28776"/>
      <w:r>
        <w:lastRenderedPageBreak/>
        <w:t xml:space="preserve">PREGNANT AND PARENTING STUDENT STATEMENT </w:t>
      </w:r>
      <w:bookmarkEnd w:id="44"/>
    </w:p>
    <w:p w:rsidR="0084008B" w:rsidRDefault="007327F2">
      <w:pPr>
        <w:spacing w:after="4" w:line="249" w:lineRule="auto"/>
        <w:ind w:left="-5" w:right="481" w:hanging="10"/>
      </w:pPr>
      <w:r>
        <w:rPr>
          <w:rFonts w:ascii="Arial" w:eastAsia="Arial" w:hAnsi="Arial" w:cs="Arial"/>
          <w:sz w:val="18"/>
        </w:rPr>
        <w:t xml:space="preserve">Iowa Western Community College does not discriminate against pregnant and parenting students based on pregnancy, childbirth, false pregnancy, termination of pregnancy, or recovery from any of these conditions in accordance with Title IX regulations. The Title IX regulation also prohibits the College from applying any policy related to a student’s parental, family, or marital status that treats students differently based on their sex. In addition, Title IX prohibits the exclusion of a pregnant student from participating in any part of an educational program, including extracurricular activities, opportunities for student leadership, and other activities.  </w:t>
      </w:r>
    </w:p>
    <w:p w:rsidR="0084008B" w:rsidRDefault="007327F2">
      <w:pPr>
        <w:spacing w:after="103"/>
        <w:ind w:right="430"/>
        <w:jc w:val="center"/>
      </w:pPr>
      <w:r>
        <w:rPr>
          <w:rFonts w:ascii="Arial" w:eastAsia="Arial" w:hAnsi="Arial" w:cs="Arial"/>
          <w:sz w:val="18"/>
        </w:rPr>
        <w:t xml:space="preserve"> </w:t>
      </w:r>
    </w:p>
    <w:p w:rsidR="0084008B" w:rsidRDefault="007327F2">
      <w:pPr>
        <w:pStyle w:val="Heading1"/>
        <w:ind w:left="-5"/>
      </w:pPr>
      <w:bookmarkStart w:id="45" w:name="_Toc28777"/>
      <w:r>
        <w:t xml:space="preserve">AMERICANS WITH DISABILITIES ACT AND THE REHABILITATION ACT </w:t>
      </w:r>
      <w:bookmarkEnd w:id="45"/>
    </w:p>
    <w:p w:rsidR="0084008B" w:rsidRDefault="007327F2">
      <w:pPr>
        <w:spacing w:after="4" w:line="249" w:lineRule="auto"/>
        <w:ind w:left="-5" w:right="481" w:hanging="10"/>
      </w:pPr>
      <w:r>
        <w:rPr>
          <w:rFonts w:ascii="Arial" w:eastAsia="Arial" w:hAnsi="Arial" w:cs="Arial"/>
          <w:sz w:val="18"/>
        </w:rPr>
        <w:t xml:space="preserve">The Americans with Disabilities Act (ADA), Public Law 101-336, was enacted on July 26, 1990, to provide a clear and comprehensive mandate for the elimination of discrimination against individuals with disabilities. This federal legislation requires equal treatment of people with disabilities in employment, public services and transportation, public accommodations, and telecommunication services. Section 504 of the Rehabilitation Act of 1973, with virtually identical purposes, applies to any college or university that receives federal funds in any program.  </w:t>
      </w:r>
    </w:p>
    <w:p w:rsidR="0084008B" w:rsidRDefault="007327F2">
      <w:pPr>
        <w:spacing w:after="4" w:line="249" w:lineRule="auto"/>
        <w:ind w:left="-5" w:right="481" w:hanging="10"/>
      </w:pPr>
      <w:r>
        <w:rPr>
          <w:rFonts w:ascii="Arial" w:eastAsia="Arial" w:hAnsi="Arial" w:cs="Arial"/>
          <w:sz w:val="18"/>
        </w:rPr>
        <w:t xml:space="preserve">Iowa Western Community College, a public entity as set forth in Title II of the ADA, is subject to the requirements of the Americans with Disabilities Act. Title II of the ADA prohibits discrimination against qualified individuals with disabilities with regard to the services, programs, and activities at Iowa Western Community College. Iowa Western Community College is also prohibited from discrimination against individuals with disabilities in its employment practices pursuant to Title I of the Americans with Disabilities Act.  </w:t>
      </w:r>
    </w:p>
    <w:p w:rsidR="0084008B" w:rsidRDefault="007327F2">
      <w:pPr>
        <w:spacing w:after="0"/>
      </w:pPr>
      <w:r>
        <w:rPr>
          <w:rFonts w:ascii="Arial" w:eastAsia="Arial" w:hAnsi="Arial" w:cs="Arial"/>
          <w:sz w:val="18"/>
        </w:rPr>
        <w:t xml:space="preserve"> </w:t>
      </w:r>
    </w:p>
    <w:p w:rsidR="0084008B" w:rsidRDefault="007327F2">
      <w:pPr>
        <w:spacing w:after="4" w:line="249" w:lineRule="auto"/>
        <w:ind w:left="-5" w:right="481" w:hanging="10"/>
      </w:pPr>
      <w:r>
        <w:rPr>
          <w:rFonts w:ascii="Arial" w:eastAsia="Arial" w:hAnsi="Arial" w:cs="Arial"/>
          <w:sz w:val="18"/>
        </w:rPr>
        <w:t>For more information, contact the Coordinator of Disability Services located in the Student Center 2nd Floor, or call (712) 325-3299.</w:t>
      </w:r>
      <w:r>
        <w:rPr>
          <w:rFonts w:ascii="Arial" w:eastAsia="Arial" w:hAnsi="Arial" w:cs="Arial"/>
          <w:b/>
          <w:sz w:val="18"/>
        </w:rPr>
        <w:t xml:space="preserve"> </w:t>
      </w:r>
    </w:p>
    <w:p w:rsidR="0084008B" w:rsidRDefault="007327F2">
      <w:pPr>
        <w:spacing w:after="103"/>
      </w:pPr>
      <w:r>
        <w:rPr>
          <w:rFonts w:ascii="Arial" w:eastAsia="Arial" w:hAnsi="Arial" w:cs="Arial"/>
          <w:b/>
          <w:sz w:val="18"/>
        </w:rPr>
        <w:t xml:space="preserve"> </w:t>
      </w:r>
    </w:p>
    <w:p w:rsidR="0084008B" w:rsidRDefault="007327F2">
      <w:pPr>
        <w:pStyle w:val="Heading1"/>
        <w:ind w:left="-5"/>
      </w:pPr>
      <w:bookmarkStart w:id="46" w:name="_Toc28778"/>
      <w:bookmarkStart w:id="47" w:name="_Hlk94696448"/>
      <w:r>
        <w:t xml:space="preserve">FERPA  </w:t>
      </w:r>
      <w:bookmarkEnd w:id="46"/>
    </w:p>
    <w:p w:rsidR="0084008B" w:rsidRPr="00B4731D" w:rsidRDefault="007327F2">
      <w:pPr>
        <w:spacing w:after="54" w:line="248" w:lineRule="auto"/>
        <w:ind w:left="10" w:right="468" w:hanging="10"/>
        <w:rPr>
          <w:rFonts w:ascii="Arial" w:hAnsi="Arial" w:cs="Arial"/>
          <w:sz w:val="18"/>
          <w:szCs w:val="18"/>
        </w:rPr>
      </w:pPr>
      <w:r w:rsidRPr="00B4731D">
        <w:rPr>
          <w:rFonts w:ascii="Arial" w:eastAsia="Times New Roman" w:hAnsi="Arial" w:cs="Arial"/>
          <w:sz w:val="18"/>
          <w:szCs w:val="18"/>
        </w:rPr>
        <w:t xml:space="preserve">The federal Family Education Rights and Privacy Act of 1974 (FERPA) prohibits Iowa Western from releasing protected information on current or former students to external third parties for purposes of solicitation without students’ written permission. No exceptions to these prohibitions are permissible pursuant to this policy statement. Iowa Western is permitted to disclose, without consent, information considered to be “directory” information. In effort to protect the privacy of current and former students, Iowa Western typically does not honor their party requests for “directory” information, even though the college is permitted to do so, unless the release information is required by law, court order or through data-sharing agreements. The following information is considered to be directory information: </w:t>
      </w:r>
    </w:p>
    <w:p w:rsidR="00E86639" w:rsidRDefault="00E86639">
      <w:pPr>
        <w:numPr>
          <w:ilvl w:val="0"/>
          <w:numId w:val="9"/>
        </w:numPr>
        <w:spacing w:after="7" w:line="248" w:lineRule="auto"/>
        <w:ind w:right="468" w:hanging="360"/>
        <w:rPr>
          <w:rFonts w:ascii="Arial" w:eastAsia="Times New Roman" w:hAnsi="Arial" w:cs="Arial"/>
          <w:sz w:val="18"/>
          <w:szCs w:val="18"/>
        </w:rPr>
        <w:sectPr w:rsidR="00E86639" w:rsidSect="001C32A6">
          <w:type w:val="continuous"/>
          <w:pgSz w:w="12240" w:h="15840"/>
          <w:pgMar w:top="1440" w:right="958" w:bottom="1561" w:left="1440" w:header="720" w:footer="719" w:gutter="0"/>
          <w:cols w:space="720"/>
        </w:sectPr>
      </w:pP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Student’s name </w:t>
      </w: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Telephone number </w:t>
      </w: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Major field of study </w:t>
      </w: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Participation in officially recognized activities </w:t>
      </w: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Athletic team member’s weight and height </w:t>
      </w:r>
    </w:p>
    <w:p w:rsidR="00D91036" w:rsidRPr="00D91036" w:rsidRDefault="00D91036" w:rsidP="00D91036">
      <w:pPr>
        <w:spacing w:after="7" w:line="248" w:lineRule="auto"/>
        <w:ind w:left="705" w:right="468"/>
        <w:rPr>
          <w:rFonts w:ascii="Arial" w:hAnsi="Arial" w:cs="Arial"/>
          <w:sz w:val="18"/>
          <w:szCs w:val="18"/>
        </w:rPr>
      </w:pP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Dates of attendance </w:t>
      </w: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Degrees </w:t>
      </w: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Awards received </w:t>
      </w: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Most recent previous educational institution attended </w:t>
      </w:r>
    </w:p>
    <w:p w:rsidR="0084008B" w:rsidRPr="00B4731D" w:rsidRDefault="007327F2">
      <w:pPr>
        <w:numPr>
          <w:ilvl w:val="0"/>
          <w:numId w:val="9"/>
        </w:numPr>
        <w:spacing w:after="7" w:line="248" w:lineRule="auto"/>
        <w:ind w:right="468" w:hanging="360"/>
        <w:rPr>
          <w:rFonts w:ascii="Arial" w:hAnsi="Arial" w:cs="Arial"/>
          <w:sz w:val="18"/>
          <w:szCs w:val="18"/>
        </w:rPr>
      </w:pPr>
      <w:r w:rsidRPr="00B4731D">
        <w:rPr>
          <w:rFonts w:ascii="Arial" w:eastAsia="Times New Roman" w:hAnsi="Arial" w:cs="Arial"/>
          <w:sz w:val="18"/>
          <w:szCs w:val="18"/>
        </w:rPr>
        <w:t xml:space="preserve">Enrollment status (full-time, part-time, or not enrolled) </w:t>
      </w:r>
    </w:p>
    <w:bookmarkEnd w:id="47"/>
    <w:p w:rsidR="00E86639" w:rsidRDefault="00E86639">
      <w:pPr>
        <w:spacing w:after="0"/>
        <w:rPr>
          <w:rFonts w:ascii="Arial" w:eastAsia="Arial" w:hAnsi="Arial" w:cs="Arial"/>
          <w:sz w:val="18"/>
        </w:rPr>
        <w:sectPr w:rsidR="00E86639" w:rsidSect="00E86639">
          <w:type w:val="continuous"/>
          <w:pgSz w:w="12240" w:h="15840"/>
          <w:pgMar w:top="1440" w:right="958" w:bottom="1561" w:left="1440" w:header="720" w:footer="719" w:gutter="0"/>
          <w:cols w:num="2" w:space="720"/>
        </w:sectPr>
      </w:pPr>
    </w:p>
    <w:p w:rsidR="0084008B" w:rsidRDefault="007327F2">
      <w:pPr>
        <w:spacing w:after="0"/>
      </w:pPr>
      <w:r>
        <w:rPr>
          <w:rFonts w:ascii="Arial" w:eastAsia="Arial" w:hAnsi="Arial" w:cs="Arial"/>
          <w:sz w:val="18"/>
        </w:rPr>
        <w:t xml:space="preserve"> </w:t>
      </w:r>
    </w:p>
    <w:sectPr w:rsidR="0084008B" w:rsidSect="001C32A6">
      <w:type w:val="continuous"/>
      <w:pgSz w:w="12240" w:h="15840"/>
      <w:pgMar w:top="1440" w:right="958" w:bottom="1561"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12B" w:rsidRDefault="00AE112B">
      <w:pPr>
        <w:spacing w:after="0" w:line="240" w:lineRule="auto"/>
      </w:pPr>
      <w:r>
        <w:separator/>
      </w:r>
    </w:p>
  </w:endnote>
  <w:endnote w:type="continuationSeparator" w:id="0">
    <w:p w:rsidR="00AE112B" w:rsidRDefault="00AE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12B" w:rsidRDefault="00AE112B">
    <w:pPr>
      <w:spacing w:after="0"/>
      <w:ind w:right="406"/>
      <w:jc w:val="right"/>
    </w:pPr>
    <w:r>
      <w:rPr>
        <w:noProof/>
      </w:rPr>
      <mc:AlternateContent>
        <mc:Choice Requires="wpg">
          <w:drawing>
            <wp:anchor distT="0" distB="0" distL="114300" distR="114300" simplePos="0" relativeHeight="251658240" behindDoc="0" locked="0" layoutInCell="1" allowOverlap="1">
              <wp:simplePos x="0" y="0"/>
              <wp:positionH relativeFrom="page">
                <wp:posOffset>923925</wp:posOffset>
              </wp:positionH>
              <wp:positionV relativeFrom="page">
                <wp:posOffset>9203080</wp:posOffset>
              </wp:positionV>
              <wp:extent cx="5943600" cy="45086"/>
              <wp:effectExtent l="0" t="0" r="0" b="0"/>
              <wp:wrapSquare wrapText="bothSides"/>
              <wp:docPr id="27572" name="Group 27572"/>
              <wp:cNvGraphicFramePr/>
              <a:graphic xmlns:a="http://schemas.openxmlformats.org/drawingml/2006/main">
                <a:graphicData uri="http://schemas.microsoft.com/office/word/2010/wordprocessingGroup">
                  <wpg:wgp>
                    <wpg:cNvGrpSpPr/>
                    <wpg:grpSpPr>
                      <a:xfrm>
                        <a:off x="0" y="0"/>
                        <a:ext cx="5943600" cy="45086"/>
                        <a:chOff x="0" y="0"/>
                        <a:chExt cx="5943600" cy="45086"/>
                      </a:xfrm>
                    </wpg:grpSpPr>
                    <pic:pic xmlns:pic="http://schemas.openxmlformats.org/drawingml/2006/picture">
                      <pic:nvPicPr>
                        <pic:cNvPr id="27573" name="Picture 27573"/>
                        <pic:cNvPicPr/>
                      </pic:nvPicPr>
                      <pic:blipFill>
                        <a:blip r:embed="rId1"/>
                        <a:stretch>
                          <a:fillRect/>
                        </a:stretch>
                      </pic:blipFill>
                      <pic:spPr>
                        <a:xfrm>
                          <a:off x="21971" y="-3199"/>
                          <a:ext cx="5897880" cy="48768"/>
                        </a:xfrm>
                        <a:prstGeom prst="rect">
                          <a:avLst/>
                        </a:prstGeom>
                      </pic:spPr>
                    </pic:pic>
                  </wpg:wgp>
                </a:graphicData>
              </a:graphic>
            </wp:anchor>
          </w:drawing>
        </mc:Choice>
        <mc:Fallback xmlns:a="http://schemas.openxmlformats.org/drawingml/2006/main">
          <w:pict>
            <v:group id="Group 27572" style="width:468pt;height:3.55005pt;position:absolute;mso-position-horizontal-relative:page;mso-position-horizontal:absolute;margin-left:72.75pt;mso-position-vertical-relative:page;margin-top:724.652pt;" coordsize="59436,450">
              <v:shape id="Picture 27573" style="position:absolute;width:58978;height:487;left:219;top:-31;" filled="f">
                <v:imagedata r:id="rId14"/>
              </v:shape>
              <w10:wrap type="square"/>
            </v:group>
          </w:pict>
        </mc:Fallback>
      </mc:AlternateContent>
    </w:r>
    <w:r>
      <w:rPr>
        <w:rFonts w:ascii="Times New Roman" w:eastAsia="Times New Roman" w:hAnsi="Times New Roman" w:cs="Times New Roman"/>
        <w:sz w:val="24"/>
      </w:rPr>
      <w:t xml:space="preserve"> </w:t>
    </w:r>
  </w:p>
  <w:p w:rsidR="00AE112B" w:rsidRDefault="00AE112B">
    <w:pPr>
      <w:spacing w:after="0"/>
      <w:ind w:right="48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E112B" w:rsidRDefault="00AE112B">
    <w:pPr>
      <w:spacing w:after="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12B" w:rsidRDefault="00AE112B">
    <w:pPr>
      <w:spacing w:after="0"/>
      <w:ind w:right="406"/>
      <w:jc w:val="right"/>
    </w:pPr>
    <w:r>
      <w:rPr>
        <w:noProof/>
      </w:rPr>
      <mc:AlternateContent>
        <mc:Choice Requires="wpg">
          <w:drawing>
            <wp:anchor distT="0" distB="0" distL="114300" distR="114300" simplePos="0" relativeHeight="251659264" behindDoc="0" locked="0" layoutInCell="1" allowOverlap="1">
              <wp:simplePos x="0" y="0"/>
              <wp:positionH relativeFrom="page">
                <wp:posOffset>923925</wp:posOffset>
              </wp:positionH>
              <wp:positionV relativeFrom="page">
                <wp:posOffset>9203080</wp:posOffset>
              </wp:positionV>
              <wp:extent cx="5943600" cy="45086"/>
              <wp:effectExtent l="0" t="0" r="0" b="0"/>
              <wp:wrapSquare wrapText="bothSides"/>
              <wp:docPr id="27557" name="Group 27557"/>
              <wp:cNvGraphicFramePr/>
              <a:graphic xmlns:a="http://schemas.openxmlformats.org/drawingml/2006/main">
                <a:graphicData uri="http://schemas.microsoft.com/office/word/2010/wordprocessingGroup">
                  <wpg:wgp>
                    <wpg:cNvGrpSpPr/>
                    <wpg:grpSpPr>
                      <a:xfrm>
                        <a:off x="0" y="0"/>
                        <a:ext cx="5943600" cy="45086"/>
                        <a:chOff x="0" y="0"/>
                        <a:chExt cx="5943600" cy="45086"/>
                      </a:xfrm>
                    </wpg:grpSpPr>
                    <pic:pic xmlns:pic="http://schemas.openxmlformats.org/drawingml/2006/picture">
                      <pic:nvPicPr>
                        <pic:cNvPr id="27558" name="Picture 27558"/>
                        <pic:cNvPicPr/>
                      </pic:nvPicPr>
                      <pic:blipFill>
                        <a:blip r:embed="rId1"/>
                        <a:stretch>
                          <a:fillRect/>
                        </a:stretch>
                      </pic:blipFill>
                      <pic:spPr>
                        <a:xfrm>
                          <a:off x="21971" y="-3199"/>
                          <a:ext cx="5897880" cy="48768"/>
                        </a:xfrm>
                        <a:prstGeom prst="rect">
                          <a:avLst/>
                        </a:prstGeom>
                      </pic:spPr>
                    </pic:pic>
                  </wpg:wgp>
                </a:graphicData>
              </a:graphic>
            </wp:anchor>
          </w:drawing>
        </mc:Choice>
        <mc:Fallback xmlns:a="http://schemas.openxmlformats.org/drawingml/2006/main">
          <w:pict>
            <v:group id="Group 27557" style="width:468pt;height:3.55005pt;position:absolute;mso-position-horizontal-relative:page;mso-position-horizontal:absolute;margin-left:72.75pt;mso-position-vertical-relative:page;margin-top:724.652pt;" coordsize="59436,450">
              <v:shape id="Picture 27558" style="position:absolute;width:58978;height:487;left:219;top:-31;" filled="f">
                <v:imagedata r:id="rId14"/>
              </v:shape>
              <w10:wrap type="square"/>
            </v:group>
          </w:pict>
        </mc:Fallback>
      </mc:AlternateContent>
    </w:r>
    <w:r>
      <w:rPr>
        <w:rFonts w:ascii="Times New Roman" w:eastAsia="Times New Roman" w:hAnsi="Times New Roman" w:cs="Times New Roman"/>
        <w:sz w:val="24"/>
      </w:rPr>
      <w:t xml:space="preserve"> </w:t>
    </w:r>
  </w:p>
  <w:p w:rsidR="00AE112B" w:rsidRDefault="00AE112B">
    <w:pPr>
      <w:spacing w:after="0"/>
      <w:ind w:right="48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E112B" w:rsidRDefault="00AE112B">
    <w:pPr>
      <w:spacing w:after="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12B" w:rsidRDefault="00AE112B">
    <w:pPr>
      <w:spacing w:after="0"/>
      <w:ind w:right="406"/>
      <w:jc w:val="right"/>
    </w:pPr>
    <w:r>
      <w:rPr>
        <w:noProof/>
      </w:rPr>
      <mc:AlternateContent>
        <mc:Choice Requires="wpg">
          <w:drawing>
            <wp:anchor distT="0" distB="0" distL="114300" distR="114300" simplePos="0" relativeHeight="251660288" behindDoc="0" locked="0" layoutInCell="1" allowOverlap="1">
              <wp:simplePos x="0" y="0"/>
              <wp:positionH relativeFrom="page">
                <wp:posOffset>923925</wp:posOffset>
              </wp:positionH>
              <wp:positionV relativeFrom="page">
                <wp:posOffset>9203080</wp:posOffset>
              </wp:positionV>
              <wp:extent cx="5943600" cy="45086"/>
              <wp:effectExtent l="0" t="0" r="0" b="0"/>
              <wp:wrapSquare wrapText="bothSides"/>
              <wp:docPr id="27542" name="Group 27542"/>
              <wp:cNvGraphicFramePr/>
              <a:graphic xmlns:a="http://schemas.openxmlformats.org/drawingml/2006/main">
                <a:graphicData uri="http://schemas.microsoft.com/office/word/2010/wordprocessingGroup">
                  <wpg:wgp>
                    <wpg:cNvGrpSpPr/>
                    <wpg:grpSpPr>
                      <a:xfrm>
                        <a:off x="0" y="0"/>
                        <a:ext cx="5943600" cy="45086"/>
                        <a:chOff x="0" y="0"/>
                        <a:chExt cx="5943600" cy="45086"/>
                      </a:xfrm>
                    </wpg:grpSpPr>
                    <pic:pic xmlns:pic="http://schemas.openxmlformats.org/drawingml/2006/picture">
                      <pic:nvPicPr>
                        <pic:cNvPr id="27543" name="Picture 27543"/>
                        <pic:cNvPicPr/>
                      </pic:nvPicPr>
                      <pic:blipFill>
                        <a:blip r:embed="rId1"/>
                        <a:stretch>
                          <a:fillRect/>
                        </a:stretch>
                      </pic:blipFill>
                      <pic:spPr>
                        <a:xfrm>
                          <a:off x="21971" y="-3199"/>
                          <a:ext cx="5897880" cy="48768"/>
                        </a:xfrm>
                        <a:prstGeom prst="rect">
                          <a:avLst/>
                        </a:prstGeom>
                      </pic:spPr>
                    </pic:pic>
                  </wpg:wgp>
                </a:graphicData>
              </a:graphic>
            </wp:anchor>
          </w:drawing>
        </mc:Choice>
        <mc:Fallback xmlns:a="http://schemas.openxmlformats.org/drawingml/2006/main">
          <w:pict>
            <v:group id="Group 27542" style="width:468pt;height:3.55005pt;position:absolute;mso-position-horizontal-relative:page;mso-position-horizontal:absolute;margin-left:72.75pt;mso-position-vertical-relative:page;margin-top:724.652pt;" coordsize="59436,450">
              <v:shape id="Picture 27543" style="position:absolute;width:58978;height:487;left:219;top:-31;" filled="f">
                <v:imagedata r:id="rId14"/>
              </v:shape>
              <w10:wrap type="square"/>
            </v:group>
          </w:pict>
        </mc:Fallback>
      </mc:AlternateContent>
    </w:r>
    <w:r>
      <w:rPr>
        <w:rFonts w:ascii="Times New Roman" w:eastAsia="Times New Roman" w:hAnsi="Times New Roman" w:cs="Times New Roman"/>
        <w:sz w:val="24"/>
      </w:rPr>
      <w:t xml:space="preserve"> </w:t>
    </w:r>
  </w:p>
  <w:p w:rsidR="00AE112B" w:rsidRDefault="00AE112B">
    <w:pPr>
      <w:spacing w:after="0"/>
      <w:ind w:right="48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E112B" w:rsidRDefault="00AE112B">
    <w:pPr>
      <w:spacing w:after="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12B" w:rsidRDefault="00AE112B">
      <w:pPr>
        <w:spacing w:after="0" w:line="240" w:lineRule="auto"/>
      </w:pPr>
      <w:r>
        <w:separator/>
      </w:r>
    </w:p>
  </w:footnote>
  <w:footnote w:type="continuationSeparator" w:id="0">
    <w:p w:rsidR="00AE112B" w:rsidRDefault="00AE1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32229"/>
    <w:multiLevelType w:val="hybridMultilevel"/>
    <w:tmpl w:val="67C0B0B2"/>
    <w:lvl w:ilvl="0" w:tplc="1954EE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8639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2604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70DD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4C04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ECB4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384A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28A9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2E94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E1747E"/>
    <w:multiLevelType w:val="hybridMultilevel"/>
    <w:tmpl w:val="86A26934"/>
    <w:lvl w:ilvl="0" w:tplc="69988EA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A732D"/>
    <w:multiLevelType w:val="hybridMultilevel"/>
    <w:tmpl w:val="EC8E9570"/>
    <w:lvl w:ilvl="0" w:tplc="04090009">
      <w:start w:val="1"/>
      <w:numFmt w:val="bullet"/>
      <w:lvlText w:val=""/>
      <w:lvlJc w:val="left"/>
      <w:pPr>
        <w:ind w:left="540"/>
      </w:pPr>
      <w:rPr>
        <w:rFonts w:ascii="Wingdings" w:hAnsi="Wingdings" w:hint="default"/>
        <w:b w:val="0"/>
        <w:i w:val="0"/>
        <w:strike w:val="0"/>
        <w:dstrike w:val="0"/>
        <w:color w:val="000000"/>
        <w:sz w:val="36"/>
        <w:szCs w:val="36"/>
        <w:u w:val="none" w:color="000000"/>
        <w:bdr w:val="none" w:sz="0" w:space="0" w:color="auto"/>
        <w:shd w:val="clear" w:color="auto" w:fill="auto"/>
        <w:vertAlign w:val="baseline"/>
      </w:rPr>
    </w:lvl>
    <w:lvl w:ilvl="1" w:tplc="5F4AF504">
      <w:start w:val="1"/>
      <w:numFmt w:val="bullet"/>
      <w:lvlText w:val="▪"/>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53D0AA98">
      <w:start w:val="1"/>
      <w:numFmt w:val="bullet"/>
      <w:lvlText w:val="▪"/>
      <w:lvlJc w:val="left"/>
      <w:pPr>
        <w:ind w:left="28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0E2CFE44">
      <w:start w:val="1"/>
      <w:numFmt w:val="bullet"/>
      <w:lvlText w:val="•"/>
      <w:lvlJc w:val="left"/>
      <w:pPr>
        <w:ind w:left="36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2D8A95F4">
      <w:start w:val="1"/>
      <w:numFmt w:val="bullet"/>
      <w:lvlText w:val="o"/>
      <w:lvlJc w:val="left"/>
      <w:pPr>
        <w:ind w:left="43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5DFAA022">
      <w:start w:val="1"/>
      <w:numFmt w:val="bullet"/>
      <w:lvlText w:val="▪"/>
      <w:lvlJc w:val="left"/>
      <w:pPr>
        <w:ind w:left="50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C0EEE9CE">
      <w:start w:val="1"/>
      <w:numFmt w:val="bullet"/>
      <w:lvlText w:val="•"/>
      <w:lvlJc w:val="left"/>
      <w:pPr>
        <w:ind w:left="57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073E187E">
      <w:start w:val="1"/>
      <w:numFmt w:val="bullet"/>
      <w:lvlText w:val="o"/>
      <w:lvlJc w:val="left"/>
      <w:pPr>
        <w:ind w:left="64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0784BAAC">
      <w:start w:val="1"/>
      <w:numFmt w:val="bullet"/>
      <w:lvlText w:val="▪"/>
      <w:lvlJc w:val="left"/>
      <w:pPr>
        <w:ind w:left="72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11D37809"/>
    <w:multiLevelType w:val="hybridMultilevel"/>
    <w:tmpl w:val="76E81B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AD938AC"/>
    <w:multiLevelType w:val="hybridMultilevel"/>
    <w:tmpl w:val="9B26AFF0"/>
    <w:lvl w:ilvl="0" w:tplc="1938C212">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A0E01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DA27E8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28ECC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A64B3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1002A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6C39A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8C0BB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9C467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DC94CA9"/>
    <w:multiLevelType w:val="multilevel"/>
    <w:tmpl w:val="4B50C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D33F1"/>
    <w:multiLevelType w:val="hybridMultilevel"/>
    <w:tmpl w:val="C6AE9F54"/>
    <w:lvl w:ilvl="0" w:tplc="D40696F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A6A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04C9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EAB0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0023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1041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E887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0C45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6A61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EA1D35"/>
    <w:multiLevelType w:val="hybridMultilevel"/>
    <w:tmpl w:val="67CEC3AE"/>
    <w:lvl w:ilvl="0" w:tplc="1938C212">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D1AFC"/>
    <w:multiLevelType w:val="hybridMultilevel"/>
    <w:tmpl w:val="C3E0244A"/>
    <w:lvl w:ilvl="0" w:tplc="1938C212">
      <w:start w:val="1"/>
      <w:numFmt w:val="bullet"/>
      <w:lvlText w:val="•"/>
      <w:lvlJc w:val="left"/>
      <w:pPr>
        <w:ind w:left="1065"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938C212">
      <w:start w:val="1"/>
      <w:numFmt w:val="bullet"/>
      <w:lvlText w:val="•"/>
      <w:lvlJc w:val="left"/>
      <w:pPr>
        <w:ind w:left="216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9" w15:restartNumberingAfterBreak="0">
    <w:nsid w:val="32843B5C"/>
    <w:multiLevelType w:val="hybridMultilevel"/>
    <w:tmpl w:val="201E8310"/>
    <w:lvl w:ilvl="0" w:tplc="D09C7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886FD0"/>
    <w:multiLevelType w:val="hybridMultilevel"/>
    <w:tmpl w:val="B9385280"/>
    <w:lvl w:ilvl="0" w:tplc="714A96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E79F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20E4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81E0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4615E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A6E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CC5A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5EF3F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8051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CDA536B"/>
    <w:multiLevelType w:val="hybridMultilevel"/>
    <w:tmpl w:val="E876B174"/>
    <w:lvl w:ilvl="0" w:tplc="1938C212">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347F9D"/>
    <w:multiLevelType w:val="hybridMultilevel"/>
    <w:tmpl w:val="1AC6685E"/>
    <w:lvl w:ilvl="0" w:tplc="5434A450">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F63B5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DAEC33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EC2DE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54DD2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6EEE05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0E004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467BE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C07EC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42E78E7"/>
    <w:multiLevelType w:val="hybridMultilevel"/>
    <w:tmpl w:val="DDB4BF3A"/>
    <w:lvl w:ilvl="0" w:tplc="D58274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5D72FDD"/>
    <w:multiLevelType w:val="hybridMultilevel"/>
    <w:tmpl w:val="C124F3DE"/>
    <w:lvl w:ilvl="0" w:tplc="C8342C16">
      <w:numFmt w:val="bullet"/>
      <w:lvlText w:val=""/>
      <w:lvlJc w:val="left"/>
      <w:pPr>
        <w:ind w:left="1440" w:hanging="360"/>
      </w:pPr>
      <w:rPr>
        <w:rFonts w:ascii="Symbol" w:eastAsia="Courier New"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7EF1352"/>
    <w:multiLevelType w:val="hybridMultilevel"/>
    <w:tmpl w:val="E504911A"/>
    <w:lvl w:ilvl="0" w:tplc="F73AFE0C">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5C943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2CC53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6FEA44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688BC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6C62E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8EB8F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CCD1D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0AA870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96764DC"/>
    <w:multiLevelType w:val="hybridMultilevel"/>
    <w:tmpl w:val="130CF54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A4B7D1C"/>
    <w:multiLevelType w:val="hybridMultilevel"/>
    <w:tmpl w:val="E6CA6C7A"/>
    <w:lvl w:ilvl="0" w:tplc="1938C212">
      <w:start w:val="1"/>
      <w:numFmt w:val="bullet"/>
      <w:lvlText w:val="•"/>
      <w:lvlJc w:val="left"/>
      <w:pPr>
        <w:ind w:left="1065"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15:restartNumberingAfterBreak="0">
    <w:nsid w:val="6AFF7E72"/>
    <w:multiLevelType w:val="hybridMultilevel"/>
    <w:tmpl w:val="4F4A4F08"/>
    <w:lvl w:ilvl="0" w:tplc="6CDA77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A4AF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9039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26DF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D612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908F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0A74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5A33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A424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DBF7E54"/>
    <w:multiLevelType w:val="hybridMultilevel"/>
    <w:tmpl w:val="47CE2EE8"/>
    <w:lvl w:ilvl="0" w:tplc="ECF886C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F2C0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9601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D67D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2867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76D0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8C20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626B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4A0C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1D77FA"/>
    <w:multiLevelType w:val="multilevel"/>
    <w:tmpl w:val="F1D6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12"/>
  </w:num>
  <w:num w:numId="4">
    <w:abstractNumId w:val="2"/>
  </w:num>
  <w:num w:numId="5">
    <w:abstractNumId w:val="0"/>
  </w:num>
  <w:num w:numId="6">
    <w:abstractNumId w:val="6"/>
  </w:num>
  <w:num w:numId="7">
    <w:abstractNumId w:val="18"/>
  </w:num>
  <w:num w:numId="8">
    <w:abstractNumId w:val="10"/>
  </w:num>
  <w:num w:numId="9">
    <w:abstractNumId w:val="19"/>
  </w:num>
  <w:num w:numId="10">
    <w:abstractNumId w:val="1"/>
  </w:num>
  <w:num w:numId="11">
    <w:abstractNumId w:val="13"/>
  </w:num>
  <w:num w:numId="12">
    <w:abstractNumId w:val="9"/>
  </w:num>
  <w:num w:numId="13">
    <w:abstractNumId w:val="17"/>
  </w:num>
  <w:num w:numId="14">
    <w:abstractNumId w:val="3"/>
  </w:num>
  <w:num w:numId="15">
    <w:abstractNumId w:val="14"/>
  </w:num>
  <w:num w:numId="16">
    <w:abstractNumId w:val="8"/>
  </w:num>
  <w:num w:numId="17">
    <w:abstractNumId w:val="7"/>
  </w:num>
  <w:num w:numId="18">
    <w:abstractNumId w:val="11"/>
  </w:num>
  <w:num w:numId="19">
    <w:abstractNumId w:val="16"/>
  </w:num>
  <w:num w:numId="20">
    <w:abstractNumId w:val="2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8B"/>
    <w:rsid w:val="00014401"/>
    <w:rsid w:val="00070C5A"/>
    <w:rsid w:val="00083677"/>
    <w:rsid w:val="00091D9A"/>
    <w:rsid w:val="000A50B1"/>
    <w:rsid w:val="000C51A4"/>
    <w:rsid w:val="000D570A"/>
    <w:rsid w:val="000D6B40"/>
    <w:rsid w:val="000F49E9"/>
    <w:rsid w:val="000F6D1E"/>
    <w:rsid w:val="0011623D"/>
    <w:rsid w:val="0014237F"/>
    <w:rsid w:val="001474DB"/>
    <w:rsid w:val="00153037"/>
    <w:rsid w:val="00190AB4"/>
    <w:rsid w:val="001C32A6"/>
    <w:rsid w:val="00201D7D"/>
    <w:rsid w:val="00221DD6"/>
    <w:rsid w:val="00241E04"/>
    <w:rsid w:val="0026488D"/>
    <w:rsid w:val="002767E2"/>
    <w:rsid w:val="00307DDB"/>
    <w:rsid w:val="0034569D"/>
    <w:rsid w:val="003525EF"/>
    <w:rsid w:val="00360EA5"/>
    <w:rsid w:val="003975B1"/>
    <w:rsid w:val="003A1558"/>
    <w:rsid w:val="003B71C3"/>
    <w:rsid w:val="003D135D"/>
    <w:rsid w:val="0042558D"/>
    <w:rsid w:val="004333FE"/>
    <w:rsid w:val="004356C8"/>
    <w:rsid w:val="00462AF1"/>
    <w:rsid w:val="0047348F"/>
    <w:rsid w:val="004A5198"/>
    <w:rsid w:val="004A77C1"/>
    <w:rsid w:val="004B5C68"/>
    <w:rsid w:val="004C22C8"/>
    <w:rsid w:val="004D0600"/>
    <w:rsid w:val="004D1D8B"/>
    <w:rsid w:val="004D395B"/>
    <w:rsid w:val="004F60EF"/>
    <w:rsid w:val="00521485"/>
    <w:rsid w:val="00525ED0"/>
    <w:rsid w:val="005401F8"/>
    <w:rsid w:val="0055588F"/>
    <w:rsid w:val="00564DF5"/>
    <w:rsid w:val="00567CB9"/>
    <w:rsid w:val="005A4A42"/>
    <w:rsid w:val="005F6092"/>
    <w:rsid w:val="0060622F"/>
    <w:rsid w:val="006126B6"/>
    <w:rsid w:val="00621A3A"/>
    <w:rsid w:val="006260AC"/>
    <w:rsid w:val="006A2051"/>
    <w:rsid w:val="006E102D"/>
    <w:rsid w:val="006E3293"/>
    <w:rsid w:val="00700D2F"/>
    <w:rsid w:val="007327F2"/>
    <w:rsid w:val="00755C92"/>
    <w:rsid w:val="00775657"/>
    <w:rsid w:val="00793AD2"/>
    <w:rsid w:val="007A01DE"/>
    <w:rsid w:val="007E498A"/>
    <w:rsid w:val="007F1908"/>
    <w:rsid w:val="007F33A7"/>
    <w:rsid w:val="00804DFC"/>
    <w:rsid w:val="0084008B"/>
    <w:rsid w:val="00857674"/>
    <w:rsid w:val="00861FA1"/>
    <w:rsid w:val="00884B86"/>
    <w:rsid w:val="008A19FA"/>
    <w:rsid w:val="008D0084"/>
    <w:rsid w:val="008D1A80"/>
    <w:rsid w:val="0091520A"/>
    <w:rsid w:val="0092518E"/>
    <w:rsid w:val="00997018"/>
    <w:rsid w:val="009C7CC9"/>
    <w:rsid w:val="00A11529"/>
    <w:rsid w:val="00A24CBF"/>
    <w:rsid w:val="00A81CC8"/>
    <w:rsid w:val="00AA6053"/>
    <w:rsid w:val="00AB12BF"/>
    <w:rsid w:val="00AE112B"/>
    <w:rsid w:val="00B004CD"/>
    <w:rsid w:val="00B1420F"/>
    <w:rsid w:val="00B16C06"/>
    <w:rsid w:val="00B4731D"/>
    <w:rsid w:val="00B7219B"/>
    <w:rsid w:val="00B73353"/>
    <w:rsid w:val="00B74B73"/>
    <w:rsid w:val="00B77B6C"/>
    <w:rsid w:val="00BA5AB9"/>
    <w:rsid w:val="00BE4CA6"/>
    <w:rsid w:val="00C0195C"/>
    <w:rsid w:val="00C153BF"/>
    <w:rsid w:val="00C536EA"/>
    <w:rsid w:val="00CD3DB0"/>
    <w:rsid w:val="00CF3441"/>
    <w:rsid w:val="00D20028"/>
    <w:rsid w:val="00D27B0A"/>
    <w:rsid w:val="00D31BFA"/>
    <w:rsid w:val="00D34DA1"/>
    <w:rsid w:val="00D616DB"/>
    <w:rsid w:val="00D66F0E"/>
    <w:rsid w:val="00D74005"/>
    <w:rsid w:val="00D91036"/>
    <w:rsid w:val="00DB4B66"/>
    <w:rsid w:val="00DC57D2"/>
    <w:rsid w:val="00DD36AB"/>
    <w:rsid w:val="00DE21B9"/>
    <w:rsid w:val="00E17682"/>
    <w:rsid w:val="00E34BF1"/>
    <w:rsid w:val="00E86639"/>
    <w:rsid w:val="00EC2083"/>
    <w:rsid w:val="00EE0FBF"/>
    <w:rsid w:val="00EE40EF"/>
    <w:rsid w:val="00F0337F"/>
    <w:rsid w:val="00F1111B"/>
    <w:rsid w:val="00F11F8E"/>
    <w:rsid w:val="00F21467"/>
    <w:rsid w:val="00FD5D27"/>
    <w:rsid w:val="00FF1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9E8F3"/>
  <w15:docId w15:val="{F2F35777-29CB-4CD2-B242-9CA0A5FA6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AF1"/>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mbria" w:eastAsia="Cambria" w:hAnsi="Cambria" w:cs="Cambria"/>
      <w:color w:val="365F91"/>
      <w:sz w:val="26"/>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color w:val="365F91"/>
      <w:sz w:val="26"/>
    </w:rPr>
  </w:style>
  <w:style w:type="paragraph" w:styleId="Heading3">
    <w:name w:val="heading 3"/>
    <w:next w:val="Normal"/>
    <w:link w:val="Heading3Char"/>
    <w:uiPriority w:val="9"/>
    <w:unhideWhenUsed/>
    <w:qFormat/>
    <w:pPr>
      <w:keepNext/>
      <w:keepLines/>
      <w:spacing w:after="0"/>
      <w:ind w:left="10" w:hanging="10"/>
      <w:outlineLvl w:val="2"/>
    </w:pPr>
    <w:rPr>
      <w:rFonts w:ascii="Cambria" w:eastAsia="Cambria" w:hAnsi="Cambria" w:cs="Cambria"/>
      <w:color w:val="365F9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color w:val="365F91"/>
      <w:sz w:val="26"/>
    </w:rPr>
  </w:style>
  <w:style w:type="character" w:customStyle="1" w:styleId="Heading1Char">
    <w:name w:val="Heading 1 Char"/>
    <w:link w:val="Heading1"/>
    <w:uiPriority w:val="9"/>
    <w:rPr>
      <w:rFonts w:ascii="Cambria" w:eastAsia="Cambria" w:hAnsi="Cambria" w:cs="Cambria"/>
      <w:color w:val="365F91"/>
      <w:sz w:val="26"/>
    </w:rPr>
  </w:style>
  <w:style w:type="character" w:customStyle="1" w:styleId="Heading2Char">
    <w:name w:val="Heading 2 Char"/>
    <w:link w:val="Heading2"/>
    <w:rPr>
      <w:rFonts w:ascii="Cambria" w:eastAsia="Cambria" w:hAnsi="Cambria" w:cs="Cambria"/>
      <w:color w:val="365F91"/>
      <w:sz w:val="26"/>
    </w:rPr>
  </w:style>
  <w:style w:type="paragraph" w:styleId="TOC1">
    <w:name w:val="toc 1"/>
    <w:hidden/>
    <w:pPr>
      <w:spacing w:after="1" w:line="331" w:lineRule="auto"/>
      <w:ind w:left="15" w:right="494"/>
      <w:jc w:val="both"/>
    </w:pPr>
    <w:rPr>
      <w:rFonts w:ascii="Times New Roman" w:eastAsia="Times New Roman" w:hAnsi="Times New Roman" w:cs="Times New Roman"/>
      <w:color w:val="000000"/>
      <w:sz w:val="24"/>
    </w:rPr>
  </w:style>
  <w:style w:type="paragraph" w:styleId="TOC2">
    <w:name w:val="toc 2"/>
    <w:hidden/>
    <w:pPr>
      <w:spacing w:after="1" w:line="331" w:lineRule="auto"/>
      <w:ind w:left="265" w:right="497" w:hanging="25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F6092"/>
    <w:rPr>
      <w:color w:val="0563C1" w:themeColor="hyperlink"/>
      <w:u w:val="single"/>
    </w:rPr>
  </w:style>
  <w:style w:type="character" w:styleId="UnresolvedMention">
    <w:name w:val="Unresolved Mention"/>
    <w:basedOn w:val="DefaultParagraphFont"/>
    <w:uiPriority w:val="99"/>
    <w:semiHidden/>
    <w:unhideWhenUsed/>
    <w:rsid w:val="00700D2F"/>
    <w:rPr>
      <w:color w:val="605E5C"/>
      <w:shd w:val="clear" w:color="auto" w:fill="E1DFDD"/>
    </w:rPr>
  </w:style>
  <w:style w:type="paragraph" w:styleId="Header">
    <w:name w:val="header"/>
    <w:basedOn w:val="Normal"/>
    <w:link w:val="HeaderChar"/>
    <w:uiPriority w:val="99"/>
    <w:unhideWhenUsed/>
    <w:rsid w:val="00700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D2F"/>
    <w:rPr>
      <w:rFonts w:ascii="Calibri" w:eastAsia="Calibri" w:hAnsi="Calibri" w:cs="Calibri"/>
      <w:color w:val="000000"/>
    </w:rPr>
  </w:style>
  <w:style w:type="paragraph" w:styleId="BalloonText">
    <w:name w:val="Balloon Text"/>
    <w:basedOn w:val="Normal"/>
    <w:link w:val="BalloonTextChar"/>
    <w:uiPriority w:val="99"/>
    <w:semiHidden/>
    <w:unhideWhenUsed/>
    <w:rsid w:val="00700D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D2F"/>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EC2083"/>
    <w:rPr>
      <w:color w:val="954F72" w:themeColor="followedHyperlink"/>
      <w:u w:val="single"/>
    </w:rPr>
  </w:style>
  <w:style w:type="paragraph" w:styleId="ListParagraph">
    <w:name w:val="List Paragraph"/>
    <w:basedOn w:val="Normal"/>
    <w:uiPriority w:val="34"/>
    <w:qFormat/>
    <w:rsid w:val="001C32A6"/>
    <w:pPr>
      <w:ind w:left="720"/>
      <w:contextualSpacing/>
    </w:pPr>
  </w:style>
  <w:style w:type="paragraph" w:styleId="NoSpacing">
    <w:name w:val="No Spacing"/>
    <w:uiPriority w:val="1"/>
    <w:qFormat/>
    <w:rsid w:val="00B74B73"/>
    <w:pPr>
      <w:spacing w:after="0" w:line="240" w:lineRule="auto"/>
    </w:pPr>
    <w:rPr>
      <w:rFonts w:ascii="Calibri" w:eastAsia="Calibri" w:hAnsi="Calibri" w:cs="Calibri"/>
      <w:color w:val="000000"/>
    </w:rPr>
  </w:style>
  <w:style w:type="paragraph" w:styleId="NormalWeb">
    <w:name w:val="Normal (Web)"/>
    <w:basedOn w:val="Normal"/>
    <w:uiPriority w:val="99"/>
    <w:semiHidden/>
    <w:unhideWhenUsed/>
    <w:rsid w:val="00201D7D"/>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587485">
      <w:bodyDiv w:val="1"/>
      <w:marLeft w:val="0"/>
      <w:marRight w:val="0"/>
      <w:marTop w:val="0"/>
      <w:marBottom w:val="0"/>
      <w:divBdr>
        <w:top w:val="none" w:sz="0" w:space="0" w:color="auto"/>
        <w:left w:val="none" w:sz="0" w:space="0" w:color="auto"/>
        <w:bottom w:val="none" w:sz="0" w:space="0" w:color="auto"/>
        <w:right w:val="none" w:sz="0" w:space="0" w:color="auto"/>
      </w:divBdr>
    </w:div>
    <w:div w:id="1109393713">
      <w:bodyDiv w:val="1"/>
      <w:marLeft w:val="0"/>
      <w:marRight w:val="0"/>
      <w:marTop w:val="0"/>
      <w:marBottom w:val="0"/>
      <w:divBdr>
        <w:top w:val="none" w:sz="0" w:space="0" w:color="auto"/>
        <w:left w:val="none" w:sz="0" w:space="0" w:color="auto"/>
        <w:bottom w:val="none" w:sz="0" w:space="0" w:color="auto"/>
        <w:right w:val="none" w:sz="0" w:space="0" w:color="auto"/>
      </w:divBdr>
    </w:div>
    <w:div w:id="1322388063">
      <w:bodyDiv w:val="1"/>
      <w:marLeft w:val="0"/>
      <w:marRight w:val="0"/>
      <w:marTop w:val="0"/>
      <w:marBottom w:val="0"/>
      <w:divBdr>
        <w:top w:val="none" w:sz="0" w:space="0" w:color="auto"/>
        <w:left w:val="none" w:sz="0" w:space="0" w:color="auto"/>
        <w:bottom w:val="none" w:sz="0" w:space="0" w:color="auto"/>
        <w:right w:val="none" w:sz="0" w:space="0" w:color="auto"/>
      </w:divBdr>
    </w:div>
    <w:div w:id="1980768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tsorder.studentclearinghouse.org/school/welcome" TargetMode="External"/><Relationship Id="rId26" Type="http://schemas.openxmlformats.org/officeDocument/2006/relationships/hyperlink" Target="https://1m3o0o10av2di6muq25vfnld-wpengine.netdna-ssl.com/wp-content/uploads/StudentHandbook.pdf"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iwcc.edu/students/academic-support/"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atalog.iwc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CR.Chicago@ed.gov"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entry.inspironlogistics.com/iwcc/wens.cfm?ep_id=staff" TargetMode="External"/><Relationship Id="rId28" Type="http://schemas.openxmlformats.org/officeDocument/2006/relationships/theme" Target="theme/theme1.xml"/><Relationship Id="rId10" Type="http://schemas.openxmlformats.org/officeDocument/2006/relationships/hyperlink" Target="mailto:rheim@iwcc.edu" TargetMode="External"/><Relationship Id="rId19" Type="http://schemas.openxmlformats.org/officeDocument/2006/relationships/hyperlink" Target="https://tsorder.studentclearinghouse.org/tyo/login" TargetMode="External"/><Relationship Id="rId4" Type="http://schemas.openxmlformats.org/officeDocument/2006/relationships/settings" Target="settings.xml"/><Relationship Id="rId9" Type="http://schemas.openxmlformats.org/officeDocument/2006/relationships/hyperlink" Target="mailto:rporter@iwcc.edu"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14"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14"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A6A91-3372-4512-AF9C-0F4D7ED75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6447</Words>
  <Characters>36751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Pirtle, Jordan</dc:creator>
  <cp:keywords/>
  <cp:lastModifiedBy>Salvo, Jennifer</cp:lastModifiedBy>
  <cp:revision>2</cp:revision>
  <cp:lastPrinted>2022-06-21T17:31:00Z</cp:lastPrinted>
  <dcterms:created xsi:type="dcterms:W3CDTF">2022-06-21T17:59:00Z</dcterms:created>
  <dcterms:modified xsi:type="dcterms:W3CDTF">2022-06-21T17:59:00Z</dcterms:modified>
</cp:coreProperties>
</file>